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36725" w14:textId="1BF5E84D" w:rsidR="0023565D" w:rsidRPr="0075452D" w:rsidRDefault="005108A9" w:rsidP="0075452D">
      <w:pPr>
        <w:spacing w:line="240" w:lineRule="auto"/>
        <w:jc w:val="both"/>
        <w:rPr>
          <w:rFonts w:ascii="Arial" w:hAnsi="Arial" w:cs="Arial"/>
          <w:sz w:val="20"/>
          <w:szCs w:val="21"/>
        </w:rPr>
      </w:pPr>
      <w:r w:rsidRPr="00BD6A6F">
        <w:rPr>
          <w:rFonts w:ascii="Arial" w:hAnsi="Arial" w:cs="Arial"/>
          <w:sz w:val="20"/>
          <w:szCs w:val="21"/>
        </w:rPr>
        <w:t xml:space="preserve">Glucose-6-Phosphate-Dehydrogenase deficiency </w:t>
      </w:r>
      <w:r w:rsidR="00875827" w:rsidRPr="00BD6A6F">
        <w:rPr>
          <w:rFonts w:ascii="Arial" w:hAnsi="Arial" w:cs="Arial"/>
          <w:sz w:val="20"/>
          <w:szCs w:val="21"/>
        </w:rPr>
        <w:t xml:space="preserve">(G6PDd) </w:t>
      </w:r>
      <w:r w:rsidR="0082458B" w:rsidRPr="00BD6A6F">
        <w:rPr>
          <w:rFonts w:ascii="Arial" w:hAnsi="Arial" w:cs="Arial"/>
          <w:sz w:val="20"/>
          <w:szCs w:val="21"/>
        </w:rPr>
        <w:t xml:space="preserve">is an </w:t>
      </w:r>
      <w:r w:rsidR="005A4EBF" w:rsidRPr="00BD6A6F">
        <w:rPr>
          <w:rFonts w:ascii="Arial" w:hAnsi="Arial" w:cs="Arial"/>
          <w:sz w:val="20"/>
          <w:szCs w:val="21"/>
        </w:rPr>
        <w:t xml:space="preserve">X-linked </w:t>
      </w:r>
      <w:r w:rsidR="00D926BB" w:rsidRPr="00BD6A6F">
        <w:rPr>
          <w:rFonts w:ascii="Arial" w:hAnsi="Arial" w:cs="Arial"/>
          <w:sz w:val="20"/>
          <w:szCs w:val="21"/>
        </w:rPr>
        <w:t xml:space="preserve">enzyme </w:t>
      </w:r>
      <w:r w:rsidR="0082458B" w:rsidRPr="00BD6A6F">
        <w:rPr>
          <w:rFonts w:ascii="Arial" w:hAnsi="Arial" w:cs="Arial"/>
          <w:sz w:val="20"/>
          <w:szCs w:val="21"/>
        </w:rPr>
        <w:t>disorder</w:t>
      </w:r>
      <w:r w:rsidR="00926452" w:rsidRPr="00BD6A6F">
        <w:rPr>
          <w:rFonts w:ascii="Arial" w:hAnsi="Arial" w:cs="Arial"/>
          <w:sz w:val="20"/>
          <w:szCs w:val="21"/>
        </w:rPr>
        <w:t xml:space="preserve"> that causes </w:t>
      </w:r>
      <w:r w:rsidR="00D60AF2" w:rsidRPr="00BD6A6F">
        <w:rPr>
          <w:rFonts w:ascii="Arial" w:hAnsi="Arial" w:cs="Arial"/>
          <w:sz w:val="20"/>
          <w:szCs w:val="21"/>
        </w:rPr>
        <w:t>severe hemolytic anemia</w:t>
      </w:r>
      <w:r w:rsidR="00011A72" w:rsidRPr="00BD6A6F">
        <w:rPr>
          <w:rFonts w:ascii="Arial" w:hAnsi="Arial" w:cs="Arial"/>
          <w:sz w:val="20"/>
          <w:szCs w:val="21"/>
        </w:rPr>
        <w:t xml:space="preserve"> wh</w:t>
      </w:r>
      <w:bookmarkStart w:id="0" w:name="_GoBack"/>
      <w:bookmarkEnd w:id="0"/>
      <w:r w:rsidR="00011A72" w:rsidRPr="00BD6A6F">
        <w:rPr>
          <w:rFonts w:ascii="Arial" w:hAnsi="Arial" w:cs="Arial"/>
          <w:sz w:val="20"/>
          <w:szCs w:val="21"/>
        </w:rPr>
        <w:t>en triggered by external factors</w:t>
      </w:r>
      <w:r w:rsidR="005F25A8" w:rsidRPr="00BD6A6F">
        <w:rPr>
          <w:rFonts w:ascii="Arial" w:hAnsi="Arial" w:cs="Arial"/>
          <w:sz w:val="20"/>
          <w:szCs w:val="21"/>
        </w:rPr>
        <w:t>,</w:t>
      </w:r>
      <w:r w:rsidR="00011A72" w:rsidRPr="00BD6A6F">
        <w:rPr>
          <w:rFonts w:ascii="Arial" w:hAnsi="Arial" w:cs="Arial"/>
          <w:sz w:val="20"/>
          <w:szCs w:val="21"/>
        </w:rPr>
        <w:t xml:space="preserve"> such</w:t>
      </w:r>
      <w:r w:rsidR="00131104" w:rsidRPr="00BD6A6F">
        <w:rPr>
          <w:rFonts w:ascii="Arial" w:hAnsi="Arial" w:cs="Arial"/>
          <w:sz w:val="20"/>
          <w:szCs w:val="21"/>
        </w:rPr>
        <w:t xml:space="preserve"> as the antimalarial Primaquine</w:t>
      </w:r>
      <w:r w:rsidR="00825AF7" w:rsidRPr="00BD6A6F">
        <w:rPr>
          <w:rFonts w:ascii="Arial" w:hAnsi="Arial" w:cs="Arial"/>
          <w:sz w:val="20"/>
          <w:szCs w:val="21"/>
        </w:rPr>
        <w:t xml:space="preserve"> </w:t>
      </w:r>
      <w:r w:rsidR="00A37258" w:rsidRPr="00BD6A6F">
        <w:rPr>
          <w:rFonts w:ascii="Arial" w:hAnsi="Arial" w:cs="Arial"/>
          <w:sz w:val="20"/>
          <w:szCs w:val="21"/>
        </w:rPr>
        <w:t>[1]</w:t>
      </w:r>
      <w:r w:rsidR="00D926BB" w:rsidRPr="00BD6A6F">
        <w:rPr>
          <w:rFonts w:ascii="Arial" w:hAnsi="Arial" w:cs="Arial"/>
          <w:sz w:val="20"/>
          <w:szCs w:val="21"/>
        </w:rPr>
        <w:t>.</w:t>
      </w:r>
      <w:r w:rsidR="00011A72" w:rsidRPr="00BD6A6F">
        <w:rPr>
          <w:rFonts w:ascii="Arial" w:hAnsi="Arial" w:cs="Arial"/>
          <w:sz w:val="20"/>
          <w:szCs w:val="21"/>
        </w:rPr>
        <w:t xml:space="preserve"> </w:t>
      </w:r>
      <w:r w:rsidR="009360AB" w:rsidRPr="00BD6A6F">
        <w:rPr>
          <w:rFonts w:ascii="Arial" w:hAnsi="Arial" w:cs="Arial"/>
          <w:sz w:val="20"/>
          <w:szCs w:val="21"/>
        </w:rPr>
        <w:t xml:space="preserve">Loss of </w:t>
      </w:r>
      <w:r w:rsidR="00721126" w:rsidRPr="00BD6A6F">
        <w:rPr>
          <w:rFonts w:ascii="Arial" w:hAnsi="Arial" w:cs="Arial"/>
          <w:sz w:val="20"/>
          <w:szCs w:val="21"/>
        </w:rPr>
        <w:t>G6PD</w:t>
      </w:r>
      <w:r w:rsidR="00011A72" w:rsidRPr="00BD6A6F">
        <w:rPr>
          <w:rFonts w:ascii="Arial" w:hAnsi="Arial" w:cs="Arial"/>
          <w:sz w:val="20"/>
          <w:szCs w:val="21"/>
        </w:rPr>
        <w:t xml:space="preserve"> enzyme function</w:t>
      </w:r>
      <w:r w:rsidR="0082458B" w:rsidRPr="00BD6A6F">
        <w:rPr>
          <w:rFonts w:ascii="Arial" w:hAnsi="Arial" w:cs="Arial"/>
          <w:sz w:val="20"/>
          <w:szCs w:val="21"/>
        </w:rPr>
        <w:t xml:space="preserve"> </w:t>
      </w:r>
      <w:r w:rsidRPr="00BD6A6F">
        <w:rPr>
          <w:rFonts w:ascii="Arial" w:hAnsi="Arial" w:cs="Arial"/>
          <w:sz w:val="20"/>
          <w:szCs w:val="21"/>
        </w:rPr>
        <w:t xml:space="preserve">causes weakening of red blood cells, </w:t>
      </w:r>
      <w:r w:rsidR="00011A72" w:rsidRPr="00BD6A6F">
        <w:rPr>
          <w:rFonts w:ascii="Arial" w:hAnsi="Arial" w:cs="Arial"/>
          <w:sz w:val="20"/>
          <w:szCs w:val="21"/>
        </w:rPr>
        <w:t xml:space="preserve">as the cells are no longer </w:t>
      </w:r>
      <w:r w:rsidR="00247300" w:rsidRPr="00BD6A6F">
        <w:rPr>
          <w:rFonts w:ascii="Arial" w:hAnsi="Arial" w:cs="Arial"/>
          <w:sz w:val="20"/>
          <w:szCs w:val="21"/>
        </w:rPr>
        <w:t>able to produce reducing agent NADPH</w:t>
      </w:r>
      <w:r w:rsidR="00964C2D" w:rsidRPr="00BD6A6F">
        <w:rPr>
          <w:rFonts w:ascii="Arial" w:hAnsi="Arial" w:cs="Arial"/>
          <w:sz w:val="20"/>
          <w:szCs w:val="21"/>
        </w:rPr>
        <w:t>,</w:t>
      </w:r>
      <w:r w:rsidR="005A4EBF" w:rsidRPr="00BD6A6F">
        <w:rPr>
          <w:rFonts w:ascii="Arial" w:hAnsi="Arial" w:cs="Arial"/>
          <w:sz w:val="20"/>
          <w:szCs w:val="21"/>
        </w:rPr>
        <w:t xml:space="preserve"> making the cells susceptible to toxic </w:t>
      </w:r>
      <w:r w:rsidR="00131104" w:rsidRPr="00BD6A6F">
        <w:rPr>
          <w:rFonts w:ascii="Arial" w:hAnsi="Arial" w:cs="Arial"/>
          <w:sz w:val="20"/>
          <w:szCs w:val="21"/>
        </w:rPr>
        <w:t xml:space="preserve">levels of </w:t>
      </w:r>
      <w:r w:rsidR="005A4EBF" w:rsidRPr="00BD6A6F">
        <w:rPr>
          <w:rFonts w:ascii="Arial" w:hAnsi="Arial" w:cs="Arial"/>
          <w:sz w:val="20"/>
          <w:szCs w:val="21"/>
        </w:rPr>
        <w:t>reactive oxygen spec</w:t>
      </w:r>
      <w:r w:rsidR="00131104" w:rsidRPr="00BD6A6F">
        <w:rPr>
          <w:rFonts w:ascii="Arial" w:hAnsi="Arial" w:cs="Arial"/>
          <w:sz w:val="20"/>
          <w:szCs w:val="21"/>
        </w:rPr>
        <w:t>i</w:t>
      </w:r>
      <w:r w:rsidR="005A4EBF" w:rsidRPr="00BD6A6F">
        <w:rPr>
          <w:rFonts w:ascii="Arial" w:hAnsi="Arial" w:cs="Arial"/>
          <w:sz w:val="20"/>
          <w:szCs w:val="21"/>
        </w:rPr>
        <w:t>es</w:t>
      </w:r>
      <w:r w:rsidR="00011A72" w:rsidRPr="00BD6A6F">
        <w:rPr>
          <w:rFonts w:ascii="Arial" w:hAnsi="Arial" w:cs="Arial"/>
          <w:sz w:val="20"/>
          <w:szCs w:val="21"/>
        </w:rPr>
        <w:t>.</w:t>
      </w:r>
      <w:r w:rsidR="00247300" w:rsidRPr="00BD6A6F">
        <w:rPr>
          <w:rFonts w:ascii="Arial" w:hAnsi="Arial" w:cs="Arial"/>
          <w:sz w:val="20"/>
          <w:szCs w:val="21"/>
        </w:rPr>
        <w:t xml:space="preserve"> </w:t>
      </w:r>
      <w:r w:rsidR="009B7926">
        <w:rPr>
          <w:rFonts w:ascii="Arial" w:hAnsi="Arial" w:cs="Arial"/>
          <w:sz w:val="20"/>
          <w:szCs w:val="21"/>
        </w:rPr>
        <w:t xml:space="preserve">Unfortunately, </w:t>
      </w:r>
      <w:r w:rsidR="00C726E6" w:rsidRPr="00BD6A6F">
        <w:rPr>
          <w:rFonts w:ascii="Arial" w:hAnsi="Arial" w:cs="Arial"/>
          <w:sz w:val="20"/>
          <w:szCs w:val="21"/>
        </w:rPr>
        <w:t>Primaquine</w:t>
      </w:r>
      <w:r w:rsidR="00247300" w:rsidRPr="00BD6A6F">
        <w:rPr>
          <w:rFonts w:ascii="Arial" w:hAnsi="Arial" w:cs="Arial"/>
          <w:sz w:val="20"/>
          <w:szCs w:val="21"/>
        </w:rPr>
        <w:t xml:space="preserve"> – </w:t>
      </w:r>
      <w:r w:rsidR="00825AF7" w:rsidRPr="00BD6A6F">
        <w:rPr>
          <w:rFonts w:ascii="Arial" w:hAnsi="Arial" w:cs="Arial"/>
          <w:sz w:val="20"/>
          <w:szCs w:val="21"/>
        </w:rPr>
        <w:t xml:space="preserve">the only drug available that can fully treat malaria– </w:t>
      </w:r>
      <w:r w:rsidR="005F25A8" w:rsidRPr="00BD6A6F">
        <w:rPr>
          <w:rFonts w:ascii="Arial" w:hAnsi="Arial" w:cs="Arial"/>
          <w:sz w:val="20"/>
          <w:szCs w:val="21"/>
        </w:rPr>
        <w:t xml:space="preserve">causes </w:t>
      </w:r>
      <w:r w:rsidR="000A320A">
        <w:rPr>
          <w:rFonts w:ascii="Arial" w:hAnsi="Arial" w:cs="Arial"/>
          <w:sz w:val="20"/>
          <w:szCs w:val="21"/>
        </w:rPr>
        <w:t xml:space="preserve">hemolytic </w:t>
      </w:r>
      <w:r w:rsidR="005F25A8" w:rsidRPr="00BD6A6F">
        <w:rPr>
          <w:rFonts w:ascii="Arial" w:hAnsi="Arial" w:cs="Arial"/>
          <w:sz w:val="20"/>
          <w:szCs w:val="21"/>
        </w:rPr>
        <w:t>anemia in</w:t>
      </w:r>
      <w:r w:rsidR="00825AF7" w:rsidRPr="00BD6A6F">
        <w:rPr>
          <w:rFonts w:ascii="Arial" w:hAnsi="Arial" w:cs="Arial"/>
          <w:sz w:val="20"/>
          <w:szCs w:val="21"/>
        </w:rPr>
        <w:t xml:space="preserve"> G6PD deficient individuals </w:t>
      </w:r>
      <w:r w:rsidR="00A37258" w:rsidRPr="00BD6A6F">
        <w:rPr>
          <w:rFonts w:ascii="Arial" w:hAnsi="Arial" w:cs="Arial"/>
          <w:sz w:val="20"/>
          <w:szCs w:val="21"/>
        </w:rPr>
        <w:t>[2</w:t>
      </w:r>
      <w:r w:rsidR="009B7926">
        <w:rPr>
          <w:rFonts w:ascii="Arial" w:hAnsi="Arial" w:cs="Arial"/>
          <w:sz w:val="20"/>
          <w:szCs w:val="21"/>
        </w:rPr>
        <w:t>], which</w:t>
      </w:r>
      <w:r w:rsidR="00A1546F" w:rsidRPr="00BD6A6F">
        <w:rPr>
          <w:rFonts w:ascii="Arial" w:hAnsi="Arial" w:cs="Arial"/>
          <w:sz w:val="20"/>
          <w:szCs w:val="21"/>
        </w:rPr>
        <w:t xml:space="preserve"> </w:t>
      </w:r>
      <w:r w:rsidR="00247300" w:rsidRPr="00BD6A6F">
        <w:rPr>
          <w:rFonts w:ascii="Arial" w:hAnsi="Arial" w:cs="Arial"/>
          <w:sz w:val="20"/>
          <w:szCs w:val="21"/>
        </w:rPr>
        <w:t>is</w:t>
      </w:r>
      <w:r w:rsidR="0092093D" w:rsidRPr="00BD6A6F">
        <w:rPr>
          <w:rFonts w:ascii="Arial" w:hAnsi="Arial" w:cs="Arial"/>
          <w:sz w:val="20"/>
          <w:szCs w:val="21"/>
        </w:rPr>
        <w:t xml:space="preserve"> </w:t>
      </w:r>
      <w:r w:rsidR="00A1546F" w:rsidRPr="00BD6A6F">
        <w:rPr>
          <w:rFonts w:ascii="Arial" w:hAnsi="Arial" w:cs="Arial"/>
          <w:sz w:val="20"/>
          <w:szCs w:val="21"/>
        </w:rPr>
        <w:t>a major ob</w:t>
      </w:r>
      <w:r w:rsidR="009B7926">
        <w:rPr>
          <w:rFonts w:ascii="Arial" w:hAnsi="Arial" w:cs="Arial"/>
          <w:sz w:val="20"/>
          <w:szCs w:val="21"/>
        </w:rPr>
        <w:t xml:space="preserve">stacle for malaria eradication. </w:t>
      </w:r>
      <w:r w:rsidR="00781131" w:rsidRPr="00BD6A6F">
        <w:rPr>
          <w:rFonts w:ascii="Arial" w:hAnsi="Arial" w:cs="Arial"/>
          <w:sz w:val="20"/>
          <w:szCs w:val="21"/>
        </w:rPr>
        <w:t xml:space="preserve">Primaquine is never prescribed to pregnant women due to the unknown risk of G6PD deficiency and increased severity of anemia-related health risks during pregnancy. </w:t>
      </w:r>
      <w:r w:rsidR="005C3569" w:rsidRPr="00BD6A6F">
        <w:rPr>
          <w:rFonts w:ascii="Arial" w:hAnsi="Arial" w:cs="Arial"/>
          <w:sz w:val="20"/>
          <w:szCs w:val="21"/>
        </w:rPr>
        <w:t>M</w:t>
      </w:r>
      <w:r w:rsidR="00131104" w:rsidRPr="00BD6A6F">
        <w:rPr>
          <w:rFonts w:ascii="Arial" w:hAnsi="Arial" w:cs="Arial"/>
          <w:sz w:val="20"/>
          <w:szCs w:val="21"/>
        </w:rPr>
        <w:t>ethylation of G6PD near the 3’ end</w:t>
      </w:r>
      <w:r w:rsidR="005F25A8" w:rsidRPr="00BD6A6F">
        <w:rPr>
          <w:rFonts w:ascii="Arial" w:hAnsi="Arial" w:cs="Arial"/>
          <w:sz w:val="20"/>
          <w:szCs w:val="21"/>
        </w:rPr>
        <w:t xml:space="preserve"> of the gene</w:t>
      </w:r>
      <w:r w:rsidR="00131104" w:rsidRPr="00BD6A6F">
        <w:rPr>
          <w:rFonts w:ascii="Arial" w:hAnsi="Arial" w:cs="Arial"/>
          <w:sz w:val="20"/>
          <w:szCs w:val="21"/>
        </w:rPr>
        <w:t xml:space="preserve"> is associated with a high lev</w:t>
      </w:r>
      <w:r w:rsidR="005C3569" w:rsidRPr="00BD6A6F">
        <w:rPr>
          <w:rFonts w:ascii="Arial" w:hAnsi="Arial" w:cs="Arial"/>
          <w:sz w:val="20"/>
          <w:szCs w:val="21"/>
        </w:rPr>
        <w:t>el of G6PD expression in males</w:t>
      </w:r>
      <w:r w:rsidR="00781131" w:rsidRPr="00BD6A6F">
        <w:rPr>
          <w:rFonts w:ascii="Arial" w:hAnsi="Arial" w:cs="Arial"/>
          <w:sz w:val="20"/>
          <w:szCs w:val="21"/>
        </w:rPr>
        <w:t xml:space="preserve"> </w:t>
      </w:r>
      <w:r w:rsidR="00A37258" w:rsidRPr="00BD6A6F">
        <w:rPr>
          <w:rFonts w:ascii="Arial" w:hAnsi="Arial" w:cs="Arial"/>
          <w:sz w:val="20"/>
          <w:szCs w:val="21"/>
        </w:rPr>
        <w:t>[3</w:t>
      </w:r>
      <w:r w:rsidR="005F25A8" w:rsidRPr="00BD6A6F">
        <w:rPr>
          <w:rFonts w:ascii="Arial" w:hAnsi="Arial" w:cs="Arial"/>
          <w:sz w:val="20"/>
          <w:szCs w:val="21"/>
        </w:rPr>
        <w:t>]</w:t>
      </w:r>
      <w:r w:rsidR="00BD6A6F">
        <w:rPr>
          <w:rFonts w:ascii="Arial" w:hAnsi="Arial" w:cs="Arial"/>
          <w:sz w:val="20"/>
          <w:szCs w:val="21"/>
        </w:rPr>
        <w:t>,</w:t>
      </w:r>
      <w:r w:rsidR="00BC268E" w:rsidRPr="00BD6A6F">
        <w:rPr>
          <w:rFonts w:ascii="Arial" w:hAnsi="Arial" w:cs="Arial"/>
          <w:sz w:val="20"/>
          <w:szCs w:val="21"/>
        </w:rPr>
        <w:t xml:space="preserve"> </w:t>
      </w:r>
      <w:r w:rsidR="00BD6A6F">
        <w:rPr>
          <w:rFonts w:ascii="Arial" w:hAnsi="Arial" w:cs="Arial"/>
          <w:sz w:val="20"/>
          <w:szCs w:val="21"/>
        </w:rPr>
        <w:t>h</w:t>
      </w:r>
      <w:r w:rsidR="005F25A8" w:rsidRPr="00BD6A6F">
        <w:rPr>
          <w:rFonts w:ascii="Arial" w:hAnsi="Arial" w:cs="Arial"/>
          <w:sz w:val="20"/>
          <w:szCs w:val="21"/>
        </w:rPr>
        <w:t>owever</w:t>
      </w:r>
      <w:r w:rsidR="00BC23CF" w:rsidRPr="00BD6A6F">
        <w:rPr>
          <w:rFonts w:ascii="Arial" w:hAnsi="Arial" w:cs="Arial"/>
          <w:sz w:val="20"/>
          <w:szCs w:val="21"/>
        </w:rPr>
        <w:t xml:space="preserve">, </w:t>
      </w:r>
      <w:r w:rsidR="005C3569" w:rsidRPr="00BD6A6F">
        <w:rPr>
          <w:rFonts w:ascii="Arial" w:hAnsi="Arial" w:cs="Arial"/>
          <w:sz w:val="20"/>
          <w:szCs w:val="21"/>
        </w:rPr>
        <w:t xml:space="preserve">epigenetic modifications </w:t>
      </w:r>
      <w:r w:rsidR="005F25A8" w:rsidRPr="00BD6A6F">
        <w:rPr>
          <w:rFonts w:ascii="Arial" w:hAnsi="Arial" w:cs="Arial"/>
          <w:sz w:val="20"/>
          <w:szCs w:val="21"/>
        </w:rPr>
        <w:t>are</w:t>
      </w:r>
      <w:r w:rsidR="005C3569" w:rsidRPr="00BD6A6F">
        <w:rPr>
          <w:rFonts w:ascii="Arial" w:hAnsi="Arial" w:cs="Arial"/>
          <w:sz w:val="20"/>
          <w:szCs w:val="21"/>
        </w:rPr>
        <w:t xml:space="preserve"> different between sexes</w:t>
      </w:r>
      <w:r w:rsidR="00281E8B" w:rsidRPr="00BD6A6F">
        <w:rPr>
          <w:rFonts w:ascii="Arial" w:hAnsi="Arial" w:cs="Arial"/>
          <w:sz w:val="20"/>
          <w:szCs w:val="21"/>
        </w:rPr>
        <w:t xml:space="preserve"> [</w:t>
      </w:r>
      <w:r w:rsidR="005C3569" w:rsidRPr="00BD6A6F">
        <w:rPr>
          <w:rFonts w:ascii="Arial" w:hAnsi="Arial" w:cs="Arial"/>
          <w:sz w:val="20"/>
          <w:szCs w:val="21"/>
        </w:rPr>
        <w:t>4]</w:t>
      </w:r>
      <w:r w:rsidR="00781131" w:rsidRPr="00BD6A6F">
        <w:rPr>
          <w:rFonts w:ascii="Arial" w:hAnsi="Arial" w:cs="Arial"/>
          <w:sz w:val="20"/>
          <w:szCs w:val="21"/>
        </w:rPr>
        <w:t xml:space="preserve">, </w:t>
      </w:r>
      <w:r w:rsidR="00F15225">
        <w:rPr>
          <w:rFonts w:ascii="Arial" w:hAnsi="Arial" w:cs="Arial"/>
          <w:sz w:val="20"/>
          <w:szCs w:val="21"/>
        </w:rPr>
        <w:t xml:space="preserve">and </w:t>
      </w:r>
      <w:r w:rsidR="00F15225">
        <w:rPr>
          <w:rFonts w:ascii="Arial" w:hAnsi="Arial" w:cs="Arial"/>
          <w:b/>
          <w:sz w:val="20"/>
          <w:szCs w:val="21"/>
        </w:rPr>
        <w:t>i</w:t>
      </w:r>
      <w:r w:rsidR="00BC23CF" w:rsidRPr="00BD6A6F">
        <w:rPr>
          <w:rFonts w:ascii="Arial" w:hAnsi="Arial" w:cs="Arial"/>
          <w:b/>
          <w:sz w:val="20"/>
          <w:szCs w:val="21"/>
        </w:rPr>
        <w:t>t is unknown</w:t>
      </w:r>
      <w:r w:rsidR="00131104" w:rsidRPr="00BD6A6F">
        <w:rPr>
          <w:rFonts w:ascii="Arial" w:hAnsi="Arial" w:cs="Arial"/>
          <w:sz w:val="20"/>
          <w:szCs w:val="21"/>
        </w:rPr>
        <w:t xml:space="preserve"> </w:t>
      </w:r>
      <w:r w:rsidR="00C4485E" w:rsidRPr="00BD6A6F">
        <w:rPr>
          <w:rFonts w:ascii="Arial" w:hAnsi="Arial" w:cs="Arial"/>
          <w:sz w:val="20"/>
          <w:szCs w:val="21"/>
        </w:rPr>
        <w:t xml:space="preserve">how methylation </w:t>
      </w:r>
      <w:r w:rsidR="00732A4F" w:rsidRPr="00BD6A6F">
        <w:rPr>
          <w:rFonts w:ascii="Arial" w:hAnsi="Arial" w:cs="Arial"/>
          <w:sz w:val="20"/>
          <w:szCs w:val="21"/>
        </w:rPr>
        <w:t>affects G6PD activity</w:t>
      </w:r>
      <w:r w:rsidR="00C4485E" w:rsidRPr="00BD6A6F">
        <w:rPr>
          <w:rFonts w:ascii="Arial" w:hAnsi="Arial" w:cs="Arial"/>
          <w:sz w:val="20"/>
          <w:szCs w:val="21"/>
        </w:rPr>
        <w:t xml:space="preserve"> </w:t>
      </w:r>
      <w:r w:rsidR="005C3569" w:rsidRPr="00BD6A6F">
        <w:rPr>
          <w:rFonts w:ascii="Arial" w:hAnsi="Arial" w:cs="Arial"/>
          <w:sz w:val="20"/>
          <w:szCs w:val="21"/>
        </w:rPr>
        <w:t xml:space="preserve">in </w:t>
      </w:r>
      <w:r w:rsidR="00781131" w:rsidRPr="00BD6A6F">
        <w:rPr>
          <w:rFonts w:ascii="Arial" w:hAnsi="Arial" w:cs="Arial"/>
          <w:sz w:val="20"/>
          <w:szCs w:val="21"/>
        </w:rPr>
        <w:t xml:space="preserve">pregnant </w:t>
      </w:r>
      <w:r w:rsidR="005C3569" w:rsidRPr="00BD6A6F">
        <w:rPr>
          <w:rFonts w:ascii="Arial" w:hAnsi="Arial" w:cs="Arial"/>
          <w:sz w:val="20"/>
          <w:szCs w:val="21"/>
        </w:rPr>
        <w:t>females</w:t>
      </w:r>
      <w:r w:rsidR="00BC268E" w:rsidRPr="00BD6A6F">
        <w:rPr>
          <w:rFonts w:ascii="Arial" w:hAnsi="Arial" w:cs="Arial"/>
          <w:sz w:val="20"/>
          <w:szCs w:val="21"/>
        </w:rPr>
        <w:t xml:space="preserve">. </w:t>
      </w:r>
      <w:r w:rsidR="00825AF7" w:rsidRPr="00BD6A6F">
        <w:rPr>
          <w:rFonts w:ascii="Arial" w:hAnsi="Arial" w:cs="Arial"/>
          <w:sz w:val="20"/>
          <w:szCs w:val="21"/>
        </w:rPr>
        <w:t xml:space="preserve">Finding a methylation pattern that </w:t>
      </w:r>
      <w:r w:rsidR="00BD6A6F">
        <w:rPr>
          <w:rFonts w:ascii="Arial" w:hAnsi="Arial" w:cs="Arial"/>
          <w:sz w:val="20"/>
          <w:szCs w:val="21"/>
        </w:rPr>
        <w:t>maintains normal</w:t>
      </w:r>
      <w:r w:rsidR="00825AF7" w:rsidRPr="00BD6A6F">
        <w:rPr>
          <w:rFonts w:ascii="Arial" w:hAnsi="Arial" w:cs="Arial"/>
          <w:sz w:val="20"/>
          <w:szCs w:val="21"/>
        </w:rPr>
        <w:t xml:space="preserve"> </w:t>
      </w:r>
      <w:r w:rsidR="00B27129">
        <w:rPr>
          <w:rFonts w:ascii="Arial" w:hAnsi="Arial" w:cs="Arial"/>
          <w:sz w:val="20"/>
          <w:szCs w:val="21"/>
        </w:rPr>
        <w:t xml:space="preserve">levels of </w:t>
      </w:r>
      <w:r w:rsidR="00825AF7" w:rsidRPr="00BD6A6F">
        <w:rPr>
          <w:rFonts w:ascii="Arial" w:hAnsi="Arial" w:cs="Arial"/>
          <w:sz w:val="20"/>
          <w:szCs w:val="21"/>
        </w:rPr>
        <w:t>G6PD expression</w:t>
      </w:r>
      <w:r w:rsidR="00281E8B" w:rsidRPr="00BD6A6F">
        <w:rPr>
          <w:rFonts w:ascii="Arial" w:hAnsi="Arial" w:cs="Arial"/>
          <w:sz w:val="20"/>
          <w:szCs w:val="21"/>
        </w:rPr>
        <w:t xml:space="preserve"> </w:t>
      </w:r>
      <w:r w:rsidR="00825AF7" w:rsidRPr="00BD6A6F">
        <w:rPr>
          <w:rFonts w:ascii="Arial" w:hAnsi="Arial" w:cs="Arial"/>
          <w:sz w:val="20"/>
          <w:szCs w:val="21"/>
        </w:rPr>
        <w:t xml:space="preserve">and protection of red blood cells could have substantial implications for </w:t>
      </w:r>
      <w:r w:rsidR="00281E8B" w:rsidRPr="00BD6A6F">
        <w:rPr>
          <w:rFonts w:ascii="Arial" w:hAnsi="Arial" w:cs="Arial"/>
          <w:sz w:val="20"/>
          <w:szCs w:val="21"/>
        </w:rPr>
        <w:t xml:space="preserve">future treatment </w:t>
      </w:r>
      <w:r w:rsidR="00BC268E" w:rsidRPr="00BD6A6F">
        <w:rPr>
          <w:rFonts w:ascii="Arial" w:hAnsi="Arial" w:cs="Arial"/>
          <w:sz w:val="20"/>
          <w:szCs w:val="21"/>
        </w:rPr>
        <w:t>of malaria during pregnancy.</w:t>
      </w:r>
      <w:r w:rsidR="0075452D">
        <w:rPr>
          <w:rFonts w:ascii="Arial" w:hAnsi="Arial" w:cs="Arial"/>
          <w:sz w:val="20"/>
          <w:szCs w:val="21"/>
        </w:rPr>
        <w:t xml:space="preserve"> </w:t>
      </w:r>
      <w:r w:rsidR="00721126" w:rsidRPr="00BD6A6F">
        <w:rPr>
          <w:rFonts w:ascii="Arial" w:hAnsi="Arial" w:cs="Arial"/>
          <w:sz w:val="20"/>
          <w:szCs w:val="21"/>
        </w:rPr>
        <w:t xml:space="preserve">My </w:t>
      </w:r>
      <w:r w:rsidR="00721126" w:rsidRPr="00BD6A6F">
        <w:rPr>
          <w:rFonts w:ascii="Arial" w:hAnsi="Arial" w:cs="Arial"/>
          <w:b/>
          <w:sz w:val="20"/>
          <w:szCs w:val="21"/>
        </w:rPr>
        <w:t>primary goal</w:t>
      </w:r>
      <w:r w:rsidR="0092093D" w:rsidRPr="00BD6A6F">
        <w:rPr>
          <w:rFonts w:ascii="Arial" w:hAnsi="Arial" w:cs="Arial"/>
          <w:sz w:val="20"/>
          <w:szCs w:val="21"/>
        </w:rPr>
        <w:t xml:space="preserve"> is to determine</w:t>
      </w:r>
      <w:r w:rsidR="00721126" w:rsidRPr="00BD6A6F">
        <w:rPr>
          <w:rFonts w:ascii="Arial" w:hAnsi="Arial" w:cs="Arial"/>
          <w:sz w:val="20"/>
          <w:szCs w:val="21"/>
        </w:rPr>
        <w:t xml:space="preserve"> </w:t>
      </w:r>
      <w:r w:rsidR="001B06CB">
        <w:rPr>
          <w:rFonts w:ascii="Arial" w:hAnsi="Arial" w:cs="Arial"/>
          <w:sz w:val="20"/>
          <w:szCs w:val="21"/>
        </w:rPr>
        <w:t>how</w:t>
      </w:r>
      <w:r w:rsidR="00131104" w:rsidRPr="00BD6A6F">
        <w:rPr>
          <w:rFonts w:ascii="Arial" w:hAnsi="Arial" w:cs="Arial"/>
          <w:sz w:val="20"/>
          <w:szCs w:val="21"/>
        </w:rPr>
        <w:t xml:space="preserve"> methylation of specific sites on the G6PD gene will increase NADPH production in </w:t>
      </w:r>
      <w:r w:rsidR="00281E8B" w:rsidRPr="00BD6A6F">
        <w:rPr>
          <w:rFonts w:ascii="Arial" w:hAnsi="Arial" w:cs="Arial"/>
          <w:sz w:val="20"/>
          <w:szCs w:val="21"/>
        </w:rPr>
        <w:t xml:space="preserve">pregnant </w:t>
      </w:r>
      <w:r w:rsidR="009B7926">
        <w:rPr>
          <w:rFonts w:ascii="Arial" w:hAnsi="Arial" w:cs="Arial"/>
          <w:sz w:val="20"/>
          <w:szCs w:val="21"/>
        </w:rPr>
        <w:t xml:space="preserve">G6PD deficient </w:t>
      </w:r>
      <w:r w:rsidR="00131104" w:rsidRPr="00BD6A6F">
        <w:rPr>
          <w:rFonts w:ascii="Arial" w:hAnsi="Arial" w:cs="Arial"/>
          <w:sz w:val="20"/>
          <w:szCs w:val="21"/>
        </w:rPr>
        <w:t>females</w:t>
      </w:r>
      <w:r w:rsidR="0091084E" w:rsidRPr="00BD6A6F">
        <w:rPr>
          <w:rFonts w:ascii="Arial" w:hAnsi="Arial" w:cs="Arial"/>
          <w:sz w:val="20"/>
          <w:szCs w:val="21"/>
        </w:rPr>
        <w:t>.</w:t>
      </w:r>
      <w:r w:rsidR="004D3278">
        <w:rPr>
          <w:rFonts w:ascii="Arial" w:hAnsi="Arial" w:cs="Arial"/>
          <w:sz w:val="20"/>
          <w:szCs w:val="21"/>
        </w:rPr>
        <w:t xml:space="preserve"> </w:t>
      </w:r>
      <w:r w:rsidR="0091084E" w:rsidRPr="00BD6A6F">
        <w:rPr>
          <w:rFonts w:ascii="Arial" w:hAnsi="Arial" w:cs="Arial"/>
          <w:sz w:val="20"/>
          <w:szCs w:val="21"/>
        </w:rPr>
        <w:t xml:space="preserve">I will test the </w:t>
      </w:r>
      <w:r w:rsidR="0091084E" w:rsidRPr="00BD6A6F">
        <w:rPr>
          <w:rFonts w:ascii="Arial" w:hAnsi="Arial" w:cs="Arial"/>
          <w:b/>
          <w:sz w:val="20"/>
          <w:szCs w:val="21"/>
        </w:rPr>
        <w:t>hypothesis</w:t>
      </w:r>
      <w:r w:rsidR="0091084E" w:rsidRPr="00BD6A6F">
        <w:rPr>
          <w:rFonts w:ascii="Arial" w:hAnsi="Arial" w:cs="Arial"/>
          <w:sz w:val="20"/>
          <w:szCs w:val="21"/>
        </w:rPr>
        <w:t xml:space="preserve"> that </w:t>
      </w:r>
      <w:r w:rsidR="00131104" w:rsidRPr="00BD6A6F">
        <w:rPr>
          <w:rFonts w:ascii="Arial" w:hAnsi="Arial" w:cs="Arial"/>
          <w:sz w:val="20"/>
          <w:szCs w:val="21"/>
        </w:rPr>
        <w:t>G6PD expression</w:t>
      </w:r>
      <w:r w:rsidR="005A2A17" w:rsidRPr="00BD6A6F">
        <w:rPr>
          <w:rFonts w:ascii="Arial" w:hAnsi="Arial" w:cs="Arial"/>
          <w:sz w:val="20"/>
          <w:szCs w:val="21"/>
        </w:rPr>
        <w:t xml:space="preserve"> and NADPH production</w:t>
      </w:r>
      <w:r w:rsidR="00131104" w:rsidRPr="00BD6A6F">
        <w:rPr>
          <w:rFonts w:ascii="Arial" w:hAnsi="Arial" w:cs="Arial"/>
          <w:sz w:val="20"/>
          <w:szCs w:val="21"/>
        </w:rPr>
        <w:t xml:space="preserve"> can be </w:t>
      </w:r>
      <w:r w:rsidR="007F76BB">
        <w:rPr>
          <w:rFonts w:ascii="Arial" w:hAnsi="Arial" w:cs="Arial"/>
          <w:sz w:val="20"/>
          <w:szCs w:val="21"/>
        </w:rPr>
        <w:t>controlled</w:t>
      </w:r>
      <w:r w:rsidR="00131104" w:rsidRPr="00BD6A6F">
        <w:rPr>
          <w:rFonts w:ascii="Arial" w:hAnsi="Arial" w:cs="Arial"/>
          <w:sz w:val="20"/>
          <w:szCs w:val="21"/>
        </w:rPr>
        <w:t xml:space="preserve"> by </w:t>
      </w:r>
      <w:r w:rsidR="007F76BB">
        <w:rPr>
          <w:rFonts w:ascii="Arial" w:hAnsi="Arial" w:cs="Arial"/>
          <w:sz w:val="20"/>
          <w:szCs w:val="21"/>
        </w:rPr>
        <w:t>regulating</w:t>
      </w:r>
      <w:r w:rsidR="00131104" w:rsidRPr="00BD6A6F">
        <w:rPr>
          <w:rFonts w:ascii="Arial" w:hAnsi="Arial" w:cs="Arial"/>
          <w:sz w:val="20"/>
          <w:szCs w:val="21"/>
        </w:rPr>
        <w:t xml:space="preserve"> methylation of the G6PD gene</w:t>
      </w:r>
      <w:r w:rsidR="009B7926">
        <w:rPr>
          <w:rFonts w:ascii="Arial" w:hAnsi="Arial" w:cs="Arial"/>
          <w:sz w:val="20"/>
          <w:szCs w:val="21"/>
        </w:rPr>
        <w:t>,</w:t>
      </w:r>
      <w:r w:rsidR="0023565D">
        <w:rPr>
          <w:rFonts w:ascii="Arial" w:hAnsi="Arial" w:cs="Arial"/>
          <w:sz w:val="20"/>
          <w:szCs w:val="21"/>
        </w:rPr>
        <w:t xml:space="preserve"> using zebrafish as a model organism</w:t>
      </w:r>
      <w:r w:rsidR="0023565D" w:rsidRPr="0023565D">
        <w:rPr>
          <w:rFonts w:ascii="Arial" w:hAnsi="Arial" w:cs="Arial"/>
          <w:sz w:val="20"/>
          <w:szCs w:val="21"/>
        </w:rPr>
        <w:t xml:space="preserve"> </w:t>
      </w:r>
      <w:r w:rsidR="0023565D" w:rsidRPr="00BD6A6F">
        <w:rPr>
          <w:rFonts w:ascii="Arial" w:hAnsi="Arial" w:cs="Arial"/>
          <w:sz w:val="20"/>
          <w:szCs w:val="21"/>
        </w:rPr>
        <w:t xml:space="preserve">because G6PD deficient zebrafish suffer from hemolytic anemia like humans, and the red blood cell phenotypes are </w:t>
      </w:r>
      <w:r w:rsidR="009B7926">
        <w:rPr>
          <w:rFonts w:ascii="Arial" w:hAnsi="Arial" w:cs="Arial"/>
          <w:sz w:val="20"/>
          <w:szCs w:val="21"/>
        </w:rPr>
        <w:t xml:space="preserve">easy to see in </w:t>
      </w:r>
      <w:r w:rsidR="0023565D" w:rsidRPr="00BD6A6F">
        <w:rPr>
          <w:rFonts w:ascii="Arial" w:hAnsi="Arial" w:cs="Arial"/>
          <w:sz w:val="20"/>
          <w:szCs w:val="21"/>
        </w:rPr>
        <w:t xml:space="preserve">transparent zebrafish. </w:t>
      </w:r>
      <w:r w:rsidR="0010343F" w:rsidRPr="00BD6A6F">
        <w:rPr>
          <w:rFonts w:ascii="Arial" w:hAnsi="Arial" w:cs="Arial"/>
          <w:sz w:val="20"/>
          <w:szCs w:val="21"/>
        </w:rPr>
        <w:t xml:space="preserve">My </w:t>
      </w:r>
      <w:r w:rsidR="0010343F" w:rsidRPr="00BD6A6F">
        <w:rPr>
          <w:rFonts w:ascii="Arial" w:hAnsi="Arial" w:cs="Arial"/>
          <w:b/>
          <w:sz w:val="20"/>
          <w:szCs w:val="21"/>
        </w:rPr>
        <w:t>long-term</w:t>
      </w:r>
      <w:r w:rsidR="0010343F" w:rsidRPr="00BD6A6F">
        <w:rPr>
          <w:rFonts w:ascii="Arial" w:hAnsi="Arial" w:cs="Arial"/>
          <w:sz w:val="20"/>
          <w:szCs w:val="21"/>
        </w:rPr>
        <w:t xml:space="preserve"> goal is to evaluate the </w:t>
      </w:r>
      <w:r w:rsidR="007F76BB">
        <w:rPr>
          <w:rFonts w:ascii="Arial" w:hAnsi="Arial" w:cs="Arial"/>
          <w:sz w:val="20"/>
          <w:szCs w:val="21"/>
        </w:rPr>
        <w:t>importance</w:t>
      </w:r>
      <w:r w:rsidR="00D926BB" w:rsidRPr="00BD6A6F">
        <w:rPr>
          <w:rFonts w:ascii="Arial" w:hAnsi="Arial" w:cs="Arial"/>
          <w:sz w:val="20"/>
          <w:szCs w:val="21"/>
        </w:rPr>
        <w:t xml:space="preserve"> of epigenetic modification</w:t>
      </w:r>
      <w:r w:rsidR="007F76BB">
        <w:rPr>
          <w:rFonts w:ascii="Arial" w:hAnsi="Arial" w:cs="Arial"/>
          <w:sz w:val="20"/>
          <w:szCs w:val="21"/>
        </w:rPr>
        <w:t>s</w:t>
      </w:r>
      <w:r w:rsidR="00D926BB" w:rsidRPr="00BD6A6F">
        <w:rPr>
          <w:rFonts w:ascii="Arial" w:hAnsi="Arial" w:cs="Arial"/>
          <w:sz w:val="20"/>
          <w:szCs w:val="21"/>
        </w:rPr>
        <w:t xml:space="preserve"> as a </w:t>
      </w:r>
      <w:r w:rsidR="0010343F" w:rsidRPr="00BD6A6F">
        <w:rPr>
          <w:rFonts w:ascii="Arial" w:hAnsi="Arial" w:cs="Arial"/>
          <w:sz w:val="20"/>
          <w:szCs w:val="21"/>
        </w:rPr>
        <w:t xml:space="preserve">treatment for </w:t>
      </w:r>
      <w:r w:rsidR="007F76BB">
        <w:rPr>
          <w:rFonts w:ascii="Arial" w:hAnsi="Arial" w:cs="Arial"/>
          <w:sz w:val="20"/>
          <w:szCs w:val="21"/>
        </w:rPr>
        <w:t>G6PD deficiency</w:t>
      </w:r>
      <w:r w:rsidR="00D926BB" w:rsidRPr="00BD6A6F">
        <w:rPr>
          <w:rFonts w:ascii="Arial" w:hAnsi="Arial" w:cs="Arial"/>
          <w:sz w:val="20"/>
          <w:szCs w:val="21"/>
        </w:rPr>
        <w:t xml:space="preserve"> </w:t>
      </w:r>
      <w:r w:rsidR="001B06CB">
        <w:rPr>
          <w:rFonts w:ascii="Arial" w:hAnsi="Arial" w:cs="Arial"/>
          <w:sz w:val="20"/>
          <w:szCs w:val="21"/>
        </w:rPr>
        <w:t xml:space="preserve">in females </w:t>
      </w:r>
      <w:r w:rsidR="00D926BB" w:rsidRPr="00BD6A6F">
        <w:rPr>
          <w:rFonts w:ascii="Arial" w:hAnsi="Arial" w:cs="Arial"/>
          <w:sz w:val="20"/>
          <w:szCs w:val="21"/>
        </w:rPr>
        <w:t xml:space="preserve">and </w:t>
      </w:r>
      <w:r w:rsidR="007F76BB">
        <w:rPr>
          <w:rFonts w:ascii="Arial" w:hAnsi="Arial" w:cs="Arial"/>
          <w:sz w:val="20"/>
          <w:szCs w:val="21"/>
        </w:rPr>
        <w:t xml:space="preserve">to improve </w:t>
      </w:r>
      <w:r w:rsidR="00BC268E" w:rsidRPr="00BD6A6F">
        <w:rPr>
          <w:rFonts w:ascii="Arial" w:hAnsi="Arial" w:cs="Arial"/>
          <w:sz w:val="20"/>
          <w:szCs w:val="21"/>
        </w:rPr>
        <w:t xml:space="preserve">treatment options for malaria </w:t>
      </w:r>
      <w:r w:rsidR="007F76BB">
        <w:rPr>
          <w:rFonts w:ascii="Arial" w:hAnsi="Arial" w:cs="Arial"/>
          <w:sz w:val="20"/>
          <w:szCs w:val="21"/>
        </w:rPr>
        <w:t xml:space="preserve">during pregnancy. </w:t>
      </w:r>
    </w:p>
    <w:p w14:paraId="6E183D49" w14:textId="5DB139CF" w:rsidR="00CD5F72" w:rsidRPr="00BD6A6F" w:rsidRDefault="00CD5F72" w:rsidP="00ED3E01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D6A6F">
        <w:rPr>
          <w:rFonts w:ascii="Arial" w:hAnsi="Arial" w:cs="Arial"/>
          <w:b/>
          <w:sz w:val="20"/>
          <w:szCs w:val="21"/>
          <w:u w:val="single"/>
        </w:rPr>
        <w:t xml:space="preserve">Aim </w:t>
      </w:r>
      <w:r w:rsidR="00CB3E87" w:rsidRPr="00BD6A6F">
        <w:rPr>
          <w:rFonts w:ascii="Arial" w:hAnsi="Arial" w:cs="Arial"/>
          <w:b/>
          <w:sz w:val="20"/>
          <w:szCs w:val="21"/>
          <w:u w:val="single"/>
        </w:rPr>
        <w:t>1</w:t>
      </w:r>
      <w:r w:rsidR="00CB3E87" w:rsidRPr="00BD6A6F">
        <w:rPr>
          <w:rFonts w:ascii="Arial" w:hAnsi="Arial" w:cs="Arial"/>
          <w:sz w:val="20"/>
          <w:szCs w:val="21"/>
        </w:rPr>
        <w:t xml:space="preserve">: </w:t>
      </w:r>
      <w:r w:rsidR="0059501F" w:rsidRPr="00BD6A6F">
        <w:rPr>
          <w:rFonts w:ascii="Arial" w:hAnsi="Arial" w:cs="Arial"/>
          <w:b/>
          <w:sz w:val="20"/>
          <w:szCs w:val="21"/>
        </w:rPr>
        <w:t xml:space="preserve">Identify </w:t>
      </w:r>
      <w:r w:rsidR="006E321D" w:rsidRPr="00BD6A6F">
        <w:rPr>
          <w:rFonts w:ascii="Arial" w:hAnsi="Arial" w:cs="Arial"/>
          <w:b/>
          <w:sz w:val="20"/>
          <w:szCs w:val="21"/>
        </w:rPr>
        <w:t xml:space="preserve">conserved </w:t>
      </w:r>
      <w:r w:rsidR="0059501F" w:rsidRPr="00BD6A6F">
        <w:rPr>
          <w:rFonts w:ascii="Arial" w:hAnsi="Arial" w:cs="Arial"/>
          <w:b/>
          <w:sz w:val="20"/>
          <w:szCs w:val="21"/>
        </w:rPr>
        <w:t xml:space="preserve">methylation sites </w:t>
      </w:r>
      <w:r w:rsidR="009B782D" w:rsidRPr="00BD6A6F">
        <w:rPr>
          <w:rFonts w:ascii="Arial" w:hAnsi="Arial" w:cs="Arial"/>
          <w:b/>
          <w:sz w:val="20"/>
          <w:szCs w:val="21"/>
        </w:rPr>
        <w:t xml:space="preserve">of G6PD </w:t>
      </w:r>
      <w:r w:rsidR="00602BE3" w:rsidRPr="00BD6A6F">
        <w:rPr>
          <w:rFonts w:ascii="Arial" w:hAnsi="Arial" w:cs="Arial"/>
          <w:b/>
          <w:sz w:val="20"/>
          <w:szCs w:val="21"/>
        </w:rPr>
        <w:t xml:space="preserve">associated with </w:t>
      </w:r>
      <w:r w:rsidR="009B782D" w:rsidRPr="00BD6A6F">
        <w:rPr>
          <w:rFonts w:ascii="Arial" w:hAnsi="Arial" w:cs="Arial"/>
          <w:b/>
          <w:sz w:val="20"/>
          <w:szCs w:val="21"/>
        </w:rPr>
        <w:t>normal levels of NADPH production</w:t>
      </w:r>
      <w:r w:rsidR="006E321D" w:rsidRPr="00BD6A6F">
        <w:rPr>
          <w:rFonts w:ascii="Arial" w:hAnsi="Arial" w:cs="Arial"/>
          <w:b/>
          <w:sz w:val="20"/>
          <w:szCs w:val="21"/>
        </w:rPr>
        <w:t xml:space="preserve"> in </w:t>
      </w:r>
      <w:r w:rsidR="00674A76" w:rsidRPr="00BD6A6F">
        <w:rPr>
          <w:rFonts w:ascii="Arial" w:hAnsi="Arial" w:cs="Arial"/>
          <w:b/>
          <w:sz w:val="20"/>
          <w:szCs w:val="21"/>
        </w:rPr>
        <w:t xml:space="preserve">pregnant </w:t>
      </w:r>
      <w:r w:rsidR="006E321D" w:rsidRPr="00BD6A6F">
        <w:rPr>
          <w:rFonts w:ascii="Arial" w:hAnsi="Arial" w:cs="Arial"/>
          <w:b/>
          <w:sz w:val="20"/>
          <w:szCs w:val="21"/>
        </w:rPr>
        <w:t>females</w:t>
      </w:r>
      <w:r w:rsidR="00674A76" w:rsidRPr="00BD6A6F">
        <w:rPr>
          <w:rFonts w:ascii="Arial" w:hAnsi="Arial" w:cs="Arial"/>
          <w:b/>
          <w:sz w:val="20"/>
          <w:szCs w:val="21"/>
        </w:rPr>
        <w:t xml:space="preserve"> </w:t>
      </w:r>
    </w:p>
    <w:p w14:paraId="67A2D941" w14:textId="446C3513" w:rsidR="0059501F" w:rsidRPr="00BD6A6F" w:rsidRDefault="0059501F" w:rsidP="00ED3E01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r w:rsidRPr="00BD6A6F">
        <w:rPr>
          <w:rFonts w:ascii="Arial" w:hAnsi="Arial" w:cs="Arial"/>
          <w:b/>
          <w:sz w:val="20"/>
          <w:szCs w:val="21"/>
        </w:rPr>
        <w:t>Hypothesis:</w:t>
      </w:r>
      <w:r w:rsidR="00602BE3" w:rsidRPr="00BD6A6F">
        <w:rPr>
          <w:rFonts w:ascii="Arial" w:hAnsi="Arial" w:cs="Arial"/>
          <w:sz w:val="20"/>
          <w:szCs w:val="21"/>
        </w:rPr>
        <w:t xml:space="preserve"> There will be a distinct and con</w:t>
      </w:r>
      <w:r w:rsidR="006E321D" w:rsidRPr="00BD6A6F">
        <w:rPr>
          <w:rFonts w:ascii="Arial" w:hAnsi="Arial" w:cs="Arial"/>
          <w:sz w:val="20"/>
          <w:szCs w:val="21"/>
        </w:rPr>
        <w:t>served</w:t>
      </w:r>
      <w:r w:rsidR="00602BE3" w:rsidRPr="00BD6A6F">
        <w:rPr>
          <w:rFonts w:ascii="Arial" w:hAnsi="Arial" w:cs="Arial"/>
          <w:sz w:val="20"/>
          <w:szCs w:val="21"/>
        </w:rPr>
        <w:t xml:space="preserve"> pattern of </w:t>
      </w:r>
      <w:r w:rsidR="001B06CB">
        <w:rPr>
          <w:rFonts w:ascii="Arial" w:hAnsi="Arial" w:cs="Arial"/>
          <w:sz w:val="20"/>
          <w:szCs w:val="21"/>
        </w:rPr>
        <w:t xml:space="preserve">G6PD </w:t>
      </w:r>
      <w:r w:rsidR="00602BE3" w:rsidRPr="00BD6A6F">
        <w:rPr>
          <w:rFonts w:ascii="Arial" w:hAnsi="Arial" w:cs="Arial"/>
          <w:sz w:val="20"/>
          <w:szCs w:val="21"/>
        </w:rPr>
        <w:t>methylat</w:t>
      </w:r>
      <w:r w:rsidR="001B06CB">
        <w:rPr>
          <w:rFonts w:ascii="Arial" w:hAnsi="Arial" w:cs="Arial"/>
          <w:sz w:val="20"/>
          <w:szCs w:val="21"/>
        </w:rPr>
        <w:t>ed</w:t>
      </w:r>
      <w:r w:rsidR="007C3E98" w:rsidRPr="00BD6A6F">
        <w:rPr>
          <w:rFonts w:ascii="Arial" w:hAnsi="Arial" w:cs="Arial"/>
          <w:sz w:val="20"/>
          <w:szCs w:val="21"/>
        </w:rPr>
        <w:t xml:space="preserve"> sites</w:t>
      </w:r>
      <w:r w:rsidR="00602BE3" w:rsidRPr="00BD6A6F">
        <w:rPr>
          <w:rFonts w:ascii="Arial" w:hAnsi="Arial" w:cs="Arial"/>
          <w:sz w:val="20"/>
          <w:szCs w:val="21"/>
        </w:rPr>
        <w:t xml:space="preserve"> </w:t>
      </w:r>
      <w:r w:rsidR="00B33357" w:rsidRPr="00BD6A6F">
        <w:rPr>
          <w:rFonts w:ascii="Arial" w:hAnsi="Arial" w:cs="Arial"/>
          <w:sz w:val="20"/>
          <w:szCs w:val="21"/>
        </w:rPr>
        <w:t>across homologous organisms</w:t>
      </w:r>
      <w:r w:rsidR="00674A76" w:rsidRPr="00BD6A6F">
        <w:rPr>
          <w:rFonts w:ascii="Arial" w:hAnsi="Arial" w:cs="Arial"/>
          <w:sz w:val="20"/>
          <w:szCs w:val="21"/>
        </w:rPr>
        <w:t xml:space="preserve"> </w:t>
      </w:r>
      <w:r w:rsidR="00BC268E" w:rsidRPr="00BD6A6F">
        <w:rPr>
          <w:rFonts w:ascii="Arial" w:hAnsi="Arial" w:cs="Arial"/>
          <w:sz w:val="20"/>
          <w:szCs w:val="21"/>
        </w:rPr>
        <w:t xml:space="preserve">of pregnant females. </w:t>
      </w:r>
      <w:r w:rsidR="00674A76" w:rsidRPr="00BD6A6F">
        <w:rPr>
          <w:rFonts w:ascii="Arial" w:hAnsi="Arial" w:cs="Arial"/>
          <w:sz w:val="20"/>
          <w:szCs w:val="21"/>
        </w:rPr>
        <w:t xml:space="preserve"> </w:t>
      </w:r>
      <w:r w:rsidR="00602BE3" w:rsidRPr="00BD6A6F">
        <w:rPr>
          <w:rFonts w:ascii="Arial" w:hAnsi="Arial" w:cs="Arial"/>
          <w:sz w:val="20"/>
          <w:szCs w:val="21"/>
        </w:rPr>
        <w:t xml:space="preserve">Differences in the </w:t>
      </w:r>
      <w:r w:rsidR="00BC268E" w:rsidRPr="00BD6A6F">
        <w:rPr>
          <w:rFonts w:ascii="Arial" w:hAnsi="Arial" w:cs="Arial"/>
          <w:sz w:val="20"/>
          <w:szCs w:val="21"/>
        </w:rPr>
        <w:t>methylation</w:t>
      </w:r>
      <w:r w:rsidR="00602BE3" w:rsidRPr="00BD6A6F">
        <w:rPr>
          <w:rFonts w:ascii="Arial" w:hAnsi="Arial" w:cs="Arial"/>
          <w:sz w:val="20"/>
          <w:szCs w:val="21"/>
        </w:rPr>
        <w:t xml:space="preserve"> pattern will be associated with a difference in NADPH levels </w:t>
      </w:r>
      <w:r w:rsidR="007C3E98" w:rsidRPr="00BD6A6F">
        <w:rPr>
          <w:rFonts w:ascii="Arial" w:hAnsi="Arial" w:cs="Arial"/>
          <w:sz w:val="20"/>
          <w:szCs w:val="21"/>
        </w:rPr>
        <w:t xml:space="preserve">in </w:t>
      </w:r>
      <w:r w:rsidR="00EE46C6" w:rsidRPr="00BD6A6F">
        <w:rPr>
          <w:rFonts w:ascii="Arial" w:hAnsi="Arial" w:cs="Arial"/>
          <w:sz w:val="20"/>
          <w:szCs w:val="21"/>
        </w:rPr>
        <w:t>pregnant females</w:t>
      </w:r>
      <w:r w:rsidR="00A77AD4" w:rsidRPr="00BD6A6F">
        <w:rPr>
          <w:rFonts w:ascii="Arial" w:hAnsi="Arial" w:cs="Arial"/>
          <w:sz w:val="20"/>
          <w:szCs w:val="21"/>
        </w:rPr>
        <w:t xml:space="preserve">. </w:t>
      </w:r>
    </w:p>
    <w:p w14:paraId="26E33CE3" w14:textId="44F25299" w:rsidR="0059501F" w:rsidRPr="00BD6A6F" w:rsidRDefault="0059501F" w:rsidP="00ED3E01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D6A6F">
        <w:rPr>
          <w:rFonts w:ascii="Arial" w:hAnsi="Arial" w:cs="Arial"/>
          <w:b/>
          <w:sz w:val="20"/>
          <w:szCs w:val="21"/>
        </w:rPr>
        <w:t>Rationale:</w:t>
      </w:r>
      <w:r w:rsidR="006E321D" w:rsidRPr="00BD6A6F">
        <w:rPr>
          <w:rFonts w:ascii="Arial" w:hAnsi="Arial" w:cs="Arial"/>
          <w:b/>
          <w:sz w:val="20"/>
          <w:szCs w:val="21"/>
        </w:rPr>
        <w:t xml:space="preserve"> </w:t>
      </w:r>
      <w:r w:rsidR="00A37258" w:rsidRPr="00BD6A6F">
        <w:rPr>
          <w:rFonts w:ascii="Arial" w:hAnsi="Arial" w:cs="Arial"/>
          <w:sz w:val="20"/>
          <w:szCs w:val="21"/>
        </w:rPr>
        <w:t xml:space="preserve">High levels of methylation on </w:t>
      </w:r>
      <w:r w:rsidR="00960EF5" w:rsidRPr="00BD6A6F">
        <w:rPr>
          <w:rFonts w:ascii="Arial" w:hAnsi="Arial" w:cs="Arial"/>
          <w:sz w:val="20"/>
          <w:szCs w:val="21"/>
        </w:rPr>
        <w:t>G6PD sites near the 3’ end is associated with a high lev</w:t>
      </w:r>
      <w:r w:rsidR="00BC268E" w:rsidRPr="00BD6A6F">
        <w:rPr>
          <w:rFonts w:ascii="Arial" w:hAnsi="Arial" w:cs="Arial"/>
          <w:sz w:val="20"/>
          <w:szCs w:val="21"/>
        </w:rPr>
        <w:t>el of G6PD expression in males. I</w:t>
      </w:r>
      <w:r w:rsidR="006E321D" w:rsidRPr="00BD6A6F">
        <w:rPr>
          <w:rFonts w:ascii="Arial" w:hAnsi="Arial" w:cs="Arial"/>
          <w:sz w:val="20"/>
          <w:szCs w:val="21"/>
        </w:rPr>
        <w:t xml:space="preserve">t is possible that </w:t>
      </w:r>
      <w:r w:rsidR="00960EF5" w:rsidRPr="00BD6A6F">
        <w:rPr>
          <w:rFonts w:ascii="Arial" w:hAnsi="Arial" w:cs="Arial"/>
          <w:sz w:val="20"/>
          <w:szCs w:val="21"/>
        </w:rPr>
        <w:t>a specific methylation pattern</w:t>
      </w:r>
      <w:r w:rsidR="006E321D" w:rsidRPr="00BD6A6F">
        <w:rPr>
          <w:rFonts w:ascii="Arial" w:hAnsi="Arial" w:cs="Arial"/>
          <w:sz w:val="20"/>
          <w:szCs w:val="21"/>
        </w:rPr>
        <w:t xml:space="preserve"> of the G6PD gene </w:t>
      </w:r>
      <w:r w:rsidR="00960EF5" w:rsidRPr="00BD6A6F">
        <w:rPr>
          <w:rFonts w:ascii="Arial" w:hAnsi="Arial" w:cs="Arial"/>
          <w:sz w:val="20"/>
          <w:szCs w:val="21"/>
        </w:rPr>
        <w:t>also plays a role in</w:t>
      </w:r>
      <w:r w:rsidR="006E321D" w:rsidRPr="00BD6A6F">
        <w:rPr>
          <w:rFonts w:ascii="Arial" w:hAnsi="Arial" w:cs="Arial"/>
          <w:sz w:val="20"/>
          <w:szCs w:val="21"/>
        </w:rPr>
        <w:t xml:space="preserve"> G6PD gene e</w:t>
      </w:r>
      <w:r w:rsidR="00960EF5" w:rsidRPr="00BD6A6F">
        <w:rPr>
          <w:rFonts w:ascii="Arial" w:hAnsi="Arial" w:cs="Arial"/>
          <w:sz w:val="20"/>
          <w:szCs w:val="21"/>
        </w:rPr>
        <w:t xml:space="preserve">xpression and NADPH production in </w:t>
      </w:r>
      <w:r w:rsidR="00BC268E" w:rsidRPr="00BD6A6F">
        <w:rPr>
          <w:rFonts w:ascii="Arial" w:hAnsi="Arial" w:cs="Arial"/>
          <w:sz w:val="20"/>
          <w:szCs w:val="21"/>
        </w:rPr>
        <w:t xml:space="preserve">females. </w:t>
      </w:r>
    </w:p>
    <w:p w14:paraId="0F563EB7" w14:textId="08CCF829" w:rsidR="00957C3C" w:rsidRPr="00BD6A6F" w:rsidRDefault="0059501F" w:rsidP="00957C3C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D6A6F">
        <w:rPr>
          <w:rFonts w:ascii="Arial" w:hAnsi="Arial" w:cs="Arial"/>
          <w:b/>
          <w:sz w:val="20"/>
          <w:szCs w:val="21"/>
        </w:rPr>
        <w:t xml:space="preserve">Approach: </w:t>
      </w:r>
      <w:r w:rsidR="009B7926">
        <w:rPr>
          <w:rFonts w:ascii="Arial" w:hAnsi="Arial" w:cs="Arial"/>
          <w:sz w:val="20"/>
          <w:szCs w:val="21"/>
        </w:rPr>
        <w:t>U</w:t>
      </w:r>
      <w:r w:rsidR="00602BE3" w:rsidRPr="00BD6A6F">
        <w:rPr>
          <w:rFonts w:ascii="Arial" w:hAnsi="Arial" w:cs="Arial"/>
          <w:sz w:val="20"/>
          <w:szCs w:val="21"/>
        </w:rPr>
        <w:t xml:space="preserve">se </w:t>
      </w:r>
      <w:r w:rsidR="00732488" w:rsidRPr="00957C3C">
        <w:rPr>
          <w:rFonts w:ascii="Arial" w:hAnsi="Arial" w:cs="Arial"/>
          <w:sz w:val="20"/>
          <w:szCs w:val="21"/>
        </w:rPr>
        <w:t xml:space="preserve">high throughput </w:t>
      </w:r>
      <w:r w:rsidR="006E321D" w:rsidRPr="00957C3C">
        <w:rPr>
          <w:rFonts w:ascii="Arial" w:hAnsi="Arial" w:cs="Arial"/>
          <w:sz w:val="20"/>
          <w:szCs w:val="21"/>
        </w:rPr>
        <w:t>bisulfite-sequencing</w:t>
      </w:r>
      <w:r w:rsidR="009B782D" w:rsidRPr="00BD6A6F">
        <w:rPr>
          <w:rFonts w:ascii="Arial" w:hAnsi="Arial" w:cs="Arial"/>
          <w:sz w:val="20"/>
          <w:szCs w:val="21"/>
        </w:rPr>
        <w:t xml:space="preserve"> to compare</w:t>
      </w:r>
      <w:r w:rsidR="006E321D" w:rsidRPr="00BD6A6F">
        <w:rPr>
          <w:rFonts w:ascii="Arial" w:hAnsi="Arial" w:cs="Arial"/>
          <w:sz w:val="20"/>
          <w:szCs w:val="21"/>
        </w:rPr>
        <w:t xml:space="preserve"> the methylation pattern </w:t>
      </w:r>
      <w:r w:rsidR="007C3E98" w:rsidRPr="00BD6A6F">
        <w:rPr>
          <w:rFonts w:ascii="Arial" w:hAnsi="Arial" w:cs="Arial"/>
          <w:sz w:val="20"/>
          <w:szCs w:val="21"/>
        </w:rPr>
        <w:t>in male</w:t>
      </w:r>
      <w:r w:rsidR="00AE0654" w:rsidRPr="00BD6A6F">
        <w:rPr>
          <w:rFonts w:ascii="Arial" w:hAnsi="Arial" w:cs="Arial"/>
          <w:sz w:val="20"/>
          <w:szCs w:val="21"/>
        </w:rPr>
        <w:t xml:space="preserve">, non-pregnant female, and </w:t>
      </w:r>
      <w:r w:rsidR="00EE46C6" w:rsidRPr="00BD6A6F">
        <w:rPr>
          <w:rFonts w:ascii="Arial" w:hAnsi="Arial" w:cs="Arial"/>
          <w:sz w:val="20"/>
          <w:szCs w:val="21"/>
        </w:rPr>
        <w:t xml:space="preserve">pregnant </w:t>
      </w:r>
      <w:r w:rsidR="00AE0654" w:rsidRPr="00BD6A6F">
        <w:rPr>
          <w:rFonts w:ascii="Arial" w:hAnsi="Arial" w:cs="Arial"/>
          <w:sz w:val="20"/>
          <w:szCs w:val="21"/>
        </w:rPr>
        <w:t>female</w:t>
      </w:r>
      <w:r w:rsidR="00735BF3" w:rsidRPr="00BD6A6F">
        <w:rPr>
          <w:rFonts w:ascii="Arial" w:hAnsi="Arial" w:cs="Arial"/>
          <w:sz w:val="20"/>
          <w:szCs w:val="21"/>
        </w:rPr>
        <w:t xml:space="preserve"> zebrafish</w:t>
      </w:r>
      <w:r w:rsidR="006E321D" w:rsidRPr="00BD6A6F">
        <w:rPr>
          <w:rFonts w:ascii="Arial" w:hAnsi="Arial" w:cs="Arial"/>
          <w:sz w:val="20"/>
          <w:szCs w:val="21"/>
        </w:rPr>
        <w:t xml:space="preserve"> with</w:t>
      </w:r>
      <w:r w:rsidR="009B782D" w:rsidRPr="00BD6A6F">
        <w:rPr>
          <w:rFonts w:ascii="Arial" w:hAnsi="Arial" w:cs="Arial"/>
          <w:sz w:val="20"/>
          <w:szCs w:val="21"/>
        </w:rPr>
        <w:t xml:space="preserve"> normal </w:t>
      </w:r>
      <w:r w:rsidR="007C3E98" w:rsidRPr="00BD6A6F">
        <w:rPr>
          <w:rFonts w:ascii="Arial" w:hAnsi="Arial" w:cs="Arial"/>
          <w:sz w:val="20"/>
          <w:szCs w:val="21"/>
        </w:rPr>
        <w:t xml:space="preserve">and abnormal levels of </w:t>
      </w:r>
      <w:r w:rsidR="009B782D" w:rsidRPr="00BD6A6F">
        <w:rPr>
          <w:rFonts w:ascii="Arial" w:hAnsi="Arial" w:cs="Arial"/>
          <w:sz w:val="20"/>
          <w:szCs w:val="21"/>
        </w:rPr>
        <w:t>NADPH</w:t>
      </w:r>
      <w:r w:rsidR="00735BF3" w:rsidRPr="00BD6A6F">
        <w:rPr>
          <w:rFonts w:ascii="Arial" w:hAnsi="Arial" w:cs="Arial"/>
          <w:color w:val="FF0000"/>
          <w:sz w:val="20"/>
          <w:szCs w:val="21"/>
        </w:rPr>
        <w:t xml:space="preserve">. </w:t>
      </w:r>
      <w:r w:rsidR="006E321D" w:rsidRPr="00BD6A6F">
        <w:rPr>
          <w:rFonts w:ascii="Arial" w:hAnsi="Arial" w:cs="Arial"/>
          <w:sz w:val="20"/>
          <w:szCs w:val="21"/>
        </w:rPr>
        <w:t>I will then</w:t>
      </w:r>
      <w:r w:rsidR="007C3E98" w:rsidRPr="00BD6A6F">
        <w:rPr>
          <w:rFonts w:ascii="Arial" w:hAnsi="Arial" w:cs="Arial"/>
          <w:sz w:val="20"/>
          <w:szCs w:val="21"/>
        </w:rPr>
        <w:t xml:space="preserve"> identify </w:t>
      </w:r>
      <w:r w:rsidR="00EE46C6" w:rsidRPr="00BD6A6F">
        <w:rPr>
          <w:rFonts w:ascii="Arial" w:hAnsi="Arial" w:cs="Arial"/>
          <w:sz w:val="20"/>
          <w:szCs w:val="21"/>
        </w:rPr>
        <w:t>if these sites are conserved using ClustalOmega, knockout the most conserved</w:t>
      </w:r>
      <w:r w:rsidR="007C3E98" w:rsidRPr="00BD6A6F">
        <w:rPr>
          <w:rFonts w:ascii="Arial" w:hAnsi="Arial" w:cs="Arial"/>
          <w:sz w:val="20"/>
          <w:szCs w:val="21"/>
        </w:rPr>
        <w:t xml:space="preserve"> amino acids using CRISPR</w:t>
      </w:r>
      <w:r w:rsidR="00EE46C6" w:rsidRPr="00BD6A6F">
        <w:rPr>
          <w:rFonts w:ascii="Arial" w:hAnsi="Arial" w:cs="Arial"/>
          <w:sz w:val="20"/>
          <w:szCs w:val="21"/>
        </w:rPr>
        <w:t>,</w:t>
      </w:r>
      <w:r w:rsidR="007C3E98" w:rsidRPr="00BD6A6F">
        <w:rPr>
          <w:rFonts w:ascii="Arial" w:hAnsi="Arial" w:cs="Arial"/>
          <w:sz w:val="20"/>
          <w:szCs w:val="21"/>
        </w:rPr>
        <w:t xml:space="preserve"> and determine </w:t>
      </w:r>
      <w:r w:rsidR="00957C3C">
        <w:rPr>
          <w:rFonts w:ascii="Arial" w:hAnsi="Arial" w:cs="Arial"/>
          <w:sz w:val="20"/>
          <w:szCs w:val="21"/>
        </w:rPr>
        <w:t>if there are distinct methylation patterns for</w:t>
      </w:r>
      <w:r w:rsidR="00BB1856">
        <w:rPr>
          <w:rFonts w:ascii="Arial" w:hAnsi="Arial" w:cs="Arial"/>
          <w:sz w:val="20"/>
          <w:szCs w:val="21"/>
        </w:rPr>
        <w:t xml:space="preserve"> </w:t>
      </w:r>
      <w:r w:rsidR="001B06CB">
        <w:rPr>
          <w:rFonts w:ascii="Arial" w:hAnsi="Arial" w:cs="Arial"/>
          <w:sz w:val="20"/>
          <w:szCs w:val="21"/>
        </w:rPr>
        <w:t xml:space="preserve">pregnant zebrafish, compared to </w:t>
      </w:r>
      <w:r w:rsidR="001B06CB" w:rsidRPr="00BD6A6F">
        <w:rPr>
          <w:rFonts w:ascii="Arial" w:hAnsi="Arial" w:cs="Arial"/>
          <w:sz w:val="20"/>
          <w:szCs w:val="21"/>
        </w:rPr>
        <w:t>male, non-pregnant female</w:t>
      </w:r>
      <w:r w:rsidR="001B06CB" w:rsidRPr="00BD6A6F" w:rsidDel="001B06CB">
        <w:rPr>
          <w:rFonts w:ascii="Arial" w:hAnsi="Arial" w:cs="Arial"/>
          <w:sz w:val="20"/>
          <w:szCs w:val="21"/>
        </w:rPr>
        <w:t xml:space="preserve"> </w:t>
      </w:r>
      <w:r w:rsidR="00957C3C" w:rsidRPr="00BD6A6F">
        <w:rPr>
          <w:rFonts w:ascii="Arial" w:hAnsi="Arial" w:cs="Arial"/>
          <w:sz w:val="20"/>
          <w:szCs w:val="21"/>
        </w:rPr>
        <w:t>zebrafish</w:t>
      </w:r>
      <w:r w:rsidR="009B7926">
        <w:rPr>
          <w:rFonts w:ascii="Arial" w:hAnsi="Arial" w:cs="Arial"/>
          <w:sz w:val="20"/>
          <w:szCs w:val="21"/>
        </w:rPr>
        <w:t xml:space="preserve"> resulting in</w:t>
      </w:r>
      <w:r w:rsidR="00BB1856">
        <w:rPr>
          <w:rFonts w:ascii="Arial" w:hAnsi="Arial" w:cs="Arial"/>
          <w:sz w:val="20"/>
          <w:szCs w:val="21"/>
        </w:rPr>
        <w:t xml:space="preserve"> different levels </w:t>
      </w:r>
      <w:r w:rsidR="009B7926">
        <w:rPr>
          <w:rFonts w:ascii="Arial" w:hAnsi="Arial" w:cs="Arial"/>
          <w:sz w:val="20"/>
          <w:szCs w:val="21"/>
        </w:rPr>
        <w:t>of NADPH</w:t>
      </w:r>
      <w:r w:rsidR="001B06CB">
        <w:rPr>
          <w:rFonts w:ascii="Arial" w:hAnsi="Arial" w:cs="Arial"/>
          <w:sz w:val="20"/>
          <w:szCs w:val="21"/>
        </w:rPr>
        <w:t>.</w:t>
      </w:r>
    </w:p>
    <w:p w14:paraId="7E1F209C" w14:textId="77777777" w:rsidR="00957C3C" w:rsidRDefault="00957C3C" w:rsidP="00ED3E01">
      <w:pPr>
        <w:spacing w:after="0" w:line="240" w:lineRule="auto"/>
        <w:jc w:val="both"/>
        <w:rPr>
          <w:rFonts w:ascii="Arial" w:hAnsi="Arial" w:cs="Arial"/>
          <w:b/>
          <w:sz w:val="20"/>
          <w:szCs w:val="21"/>
          <w:u w:val="single"/>
        </w:rPr>
      </w:pPr>
    </w:p>
    <w:p w14:paraId="36616943" w14:textId="0929D389" w:rsidR="009B782D" w:rsidRDefault="00CD5F72" w:rsidP="00ED3E01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r w:rsidRPr="00BD6A6F">
        <w:rPr>
          <w:rFonts w:ascii="Arial" w:hAnsi="Arial" w:cs="Arial"/>
          <w:b/>
          <w:sz w:val="20"/>
          <w:szCs w:val="21"/>
          <w:u w:val="single"/>
        </w:rPr>
        <w:t>Aim 2</w:t>
      </w:r>
      <w:r w:rsidRPr="00BD6A6F">
        <w:rPr>
          <w:rFonts w:ascii="Arial" w:hAnsi="Arial" w:cs="Arial"/>
          <w:b/>
          <w:sz w:val="20"/>
          <w:szCs w:val="21"/>
        </w:rPr>
        <w:t>:</w:t>
      </w:r>
      <w:r w:rsidR="00602BE3" w:rsidRPr="00BD6A6F">
        <w:rPr>
          <w:rFonts w:ascii="Arial" w:hAnsi="Arial" w:cs="Arial"/>
          <w:b/>
          <w:sz w:val="20"/>
          <w:szCs w:val="21"/>
        </w:rPr>
        <w:t xml:space="preserve"> </w:t>
      </w:r>
      <w:r w:rsidR="004D3278">
        <w:rPr>
          <w:rFonts w:ascii="Arial" w:hAnsi="Arial" w:cs="Arial"/>
          <w:b/>
          <w:sz w:val="20"/>
          <w:szCs w:val="21"/>
        </w:rPr>
        <w:t xml:space="preserve">Identify a small molecule that affects methylation of </w:t>
      </w:r>
      <w:r w:rsidR="00A555E2" w:rsidRPr="00BD6A6F">
        <w:rPr>
          <w:rFonts w:ascii="Arial" w:hAnsi="Arial" w:cs="Arial"/>
          <w:b/>
          <w:sz w:val="20"/>
          <w:szCs w:val="21"/>
        </w:rPr>
        <w:t>G6PD</w:t>
      </w:r>
      <w:r w:rsidR="004D3278">
        <w:rPr>
          <w:rFonts w:ascii="Arial" w:hAnsi="Arial" w:cs="Arial"/>
          <w:b/>
          <w:sz w:val="20"/>
          <w:szCs w:val="21"/>
        </w:rPr>
        <w:t xml:space="preserve"> a</w:t>
      </w:r>
      <w:r w:rsidR="0023565D">
        <w:rPr>
          <w:rFonts w:ascii="Arial" w:hAnsi="Arial" w:cs="Arial"/>
          <w:b/>
          <w:sz w:val="20"/>
          <w:szCs w:val="21"/>
        </w:rPr>
        <w:t xml:space="preserve">nd can be taken with </w:t>
      </w:r>
      <w:r w:rsidR="004D3278">
        <w:rPr>
          <w:rFonts w:ascii="Arial" w:hAnsi="Arial" w:cs="Arial"/>
          <w:b/>
          <w:sz w:val="20"/>
          <w:szCs w:val="21"/>
        </w:rPr>
        <w:t>Primaquine in pregnant females</w:t>
      </w:r>
      <w:r w:rsidR="009C4C72" w:rsidRPr="00BD6A6F">
        <w:rPr>
          <w:rFonts w:ascii="Arial" w:hAnsi="Arial" w:cs="Arial"/>
          <w:b/>
          <w:sz w:val="20"/>
          <w:szCs w:val="21"/>
        </w:rPr>
        <w:t xml:space="preserve">. </w:t>
      </w:r>
      <w:r w:rsidR="004D3278">
        <w:rPr>
          <w:rFonts w:ascii="Arial" w:hAnsi="Arial" w:cs="Arial"/>
          <w:b/>
          <w:sz w:val="20"/>
          <w:szCs w:val="21"/>
        </w:rPr>
        <w:t xml:space="preserve"> </w:t>
      </w:r>
    </w:p>
    <w:p w14:paraId="38D3EABC" w14:textId="5F0B2FBE" w:rsidR="00ED3E01" w:rsidRPr="00BD6A6F" w:rsidRDefault="000341F0" w:rsidP="00ED3E01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BD6A6F">
        <w:rPr>
          <w:rFonts w:ascii="Arial" w:hAnsi="Arial" w:cs="Arial"/>
          <w:b/>
          <w:sz w:val="20"/>
          <w:szCs w:val="21"/>
        </w:rPr>
        <w:t xml:space="preserve">Hypothesis: </w:t>
      </w:r>
      <w:r w:rsidR="00BD6A6F" w:rsidRPr="00BD6A6F">
        <w:rPr>
          <w:rFonts w:ascii="Arial" w:hAnsi="Arial" w:cs="Arial"/>
          <w:sz w:val="20"/>
          <w:szCs w:val="21"/>
        </w:rPr>
        <w:t xml:space="preserve">There will be </w:t>
      </w:r>
      <w:r w:rsidR="00BB1856">
        <w:rPr>
          <w:rFonts w:ascii="Arial" w:hAnsi="Arial" w:cs="Arial"/>
          <w:sz w:val="20"/>
          <w:szCs w:val="21"/>
        </w:rPr>
        <w:t xml:space="preserve">a </w:t>
      </w:r>
      <w:r w:rsidR="0050148C">
        <w:rPr>
          <w:rFonts w:ascii="Arial" w:hAnsi="Arial" w:cs="Arial"/>
          <w:sz w:val="20"/>
          <w:szCs w:val="21"/>
        </w:rPr>
        <w:t xml:space="preserve">small molecule that </w:t>
      </w:r>
      <w:r w:rsidR="0023565D">
        <w:rPr>
          <w:rFonts w:ascii="Arial" w:hAnsi="Arial" w:cs="Arial"/>
          <w:sz w:val="20"/>
          <w:szCs w:val="21"/>
        </w:rPr>
        <w:t>modifies</w:t>
      </w:r>
      <w:r w:rsidR="0050148C">
        <w:rPr>
          <w:rFonts w:ascii="Arial" w:hAnsi="Arial" w:cs="Arial"/>
          <w:sz w:val="20"/>
          <w:szCs w:val="21"/>
        </w:rPr>
        <w:t xml:space="preserve"> G6PD methylation in pregnant females so that NADPH levels remain stable when </w:t>
      </w:r>
      <w:r w:rsidR="009B7926">
        <w:rPr>
          <w:rFonts w:ascii="Arial" w:hAnsi="Arial" w:cs="Arial"/>
          <w:sz w:val="20"/>
          <w:szCs w:val="21"/>
        </w:rPr>
        <w:t xml:space="preserve">Primaquine is administered. </w:t>
      </w:r>
    </w:p>
    <w:p w14:paraId="0FB98CB0" w14:textId="7B8CD20E" w:rsidR="00ED3E01" w:rsidRPr="00BD6A6F" w:rsidRDefault="00CE1D5B" w:rsidP="00ED3E01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r w:rsidRPr="00BD6A6F">
        <w:rPr>
          <w:rFonts w:ascii="Arial" w:hAnsi="Arial" w:cs="Arial"/>
          <w:b/>
          <w:sz w:val="20"/>
          <w:szCs w:val="21"/>
        </w:rPr>
        <w:t xml:space="preserve">Rationale: </w:t>
      </w:r>
      <w:r w:rsidR="00AD1394">
        <w:rPr>
          <w:rFonts w:ascii="Arial" w:hAnsi="Arial" w:cs="Arial"/>
          <w:sz w:val="20"/>
          <w:szCs w:val="21"/>
        </w:rPr>
        <w:t xml:space="preserve">As epigenetic modifications can be altered by environmental factors, </w:t>
      </w:r>
      <w:r w:rsidR="0050148C">
        <w:rPr>
          <w:rFonts w:ascii="Arial" w:hAnsi="Arial" w:cs="Arial"/>
          <w:sz w:val="20"/>
          <w:szCs w:val="21"/>
        </w:rPr>
        <w:t xml:space="preserve">there may be another small molecule that can modify G6PD methylation, resulting in a level of G6PD enzyme that can safely accept Primaquine treatment.  </w:t>
      </w:r>
    </w:p>
    <w:p w14:paraId="58AE49FC" w14:textId="545CEEE0" w:rsidR="009360AB" w:rsidRDefault="00ED3E01" w:rsidP="00962F10">
      <w:pPr>
        <w:spacing w:line="240" w:lineRule="auto"/>
        <w:jc w:val="both"/>
        <w:rPr>
          <w:rFonts w:ascii="Arial" w:hAnsi="Arial" w:cs="Arial"/>
          <w:sz w:val="20"/>
          <w:szCs w:val="21"/>
        </w:rPr>
      </w:pPr>
      <w:r w:rsidRPr="00BD6A6F">
        <w:rPr>
          <w:rFonts w:ascii="Arial" w:hAnsi="Arial" w:cs="Arial"/>
          <w:b/>
          <w:sz w:val="20"/>
          <w:szCs w:val="21"/>
        </w:rPr>
        <w:t xml:space="preserve">Approach: </w:t>
      </w:r>
      <w:r w:rsidR="009B7926">
        <w:rPr>
          <w:rFonts w:ascii="Arial" w:hAnsi="Arial" w:cs="Arial"/>
          <w:sz w:val="20"/>
          <w:szCs w:val="21"/>
        </w:rPr>
        <w:t>Utiliz</w:t>
      </w:r>
      <w:r w:rsidR="007F76BB">
        <w:rPr>
          <w:rFonts w:ascii="Arial" w:hAnsi="Arial" w:cs="Arial"/>
          <w:sz w:val="20"/>
          <w:szCs w:val="21"/>
        </w:rPr>
        <w:t>e high throughput bisulfite-sequencing to compare the G6PD methylation</w:t>
      </w:r>
      <w:r w:rsidR="0023565D">
        <w:rPr>
          <w:rFonts w:ascii="Arial" w:hAnsi="Arial" w:cs="Arial"/>
          <w:sz w:val="20"/>
          <w:szCs w:val="21"/>
        </w:rPr>
        <w:t xml:space="preserve"> </w:t>
      </w:r>
      <w:r w:rsidR="0050148C">
        <w:rPr>
          <w:rFonts w:ascii="Arial" w:hAnsi="Arial" w:cs="Arial"/>
          <w:sz w:val="20"/>
          <w:szCs w:val="21"/>
        </w:rPr>
        <w:t>in all G6PD deficient pregnant zebrafish.</w:t>
      </w:r>
      <w:r w:rsidR="00962F10">
        <w:rPr>
          <w:rFonts w:ascii="Arial" w:hAnsi="Arial" w:cs="Arial"/>
          <w:sz w:val="20"/>
          <w:szCs w:val="21"/>
        </w:rPr>
        <w:t xml:space="preserve"> </w:t>
      </w:r>
      <w:r w:rsidR="00AD1394">
        <w:rPr>
          <w:rFonts w:ascii="Arial" w:hAnsi="Arial" w:cs="Arial"/>
          <w:sz w:val="20"/>
          <w:szCs w:val="21"/>
        </w:rPr>
        <w:t xml:space="preserve">I will </w:t>
      </w:r>
      <w:r w:rsidR="009B7926">
        <w:rPr>
          <w:rFonts w:ascii="Arial" w:hAnsi="Arial" w:cs="Arial"/>
          <w:sz w:val="20"/>
          <w:szCs w:val="21"/>
        </w:rPr>
        <w:t xml:space="preserve">then </w:t>
      </w:r>
      <w:r w:rsidR="002E59CF">
        <w:rPr>
          <w:rFonts w:ascii="Arial" w:hAnsi="Arial" w:cs="Arial"/>
          <w:sz w:val="20"/>
          <w:szCs w:val="21"/>
        </w:rPr>
        <w:t>s</w:t>
      </w:r>
      <w:r w:rsidR="00AD1394">
        <w:rPr>
          <w:rFonts w:ascii="Arial" w:hAnsi="Arial" w:cs="Arial"/>
          <w:sz w:val="20"/>
          <w:szCs w:val="21"/>
        </w:rPr>
        <w:t xml:space="preserve">creen </w:t>
      </w:r>
      <w:r w:rsidR="00D47DCB">
        <w:rPr>
          <w:rFonts w:ascii="Arial" w:hAnsi="Arial" w:cs="Arial"/>
          <w:sz w:val="20"/>
          <w:szCs w:val="21"/>
        </w:rPr>
        <w:t xml:space="preserve">the </w:t>
      </w:r>
      <w:r w:rsidR="00D47DCB" w:rsidRPr="00D47DCB">
        <w:rPr>
          <w:rFonts w:ascii="Arial" w:hAnsi="Arial" w:cs="Arial"/>
          <w:sz w:val="20"/>
          <w:szCs w:val="21"/>
        </w:rPr>
        <w:t>Medicines for Malaria Venture</w:t>
      </w:r>
      <w:r w:rsidR="00D47DCB">
        <w:rPr>
          <w:rFonts w:ascii="Arial" w:hAnsi="Arial" w:cs="Arial"/>
          <w:sz w:val="20"/>
          <w:szCs w:val="21"/>
        </w:rPr>
        <w:t xml:space="preserve"> Pathogen Box (400 small molecules)</w:t>
      </w:r>
      <w:r w:rsidR="00940A97">
        <w:rPr>
          <w:rFonts w:ascii="Arial" w:hAnsi="Arial" w:cs="Arial"/>
          <w:sz w:val="20"/>
          <w:szCs w:val="21"/>
        </w:rPr>
        <w:t xml:space="preserve"> for a </w:t>
      </w:r>
      <w:r w:rsidR="009B7926">
        <w:rPr>
          <w:rFonts w:ascii="Arial" w:hAnsi="Arial" w:cs="Arial"/>
          <w:sz w:val="20"/>
          <w:szCs w:val="21"/>
        </w:rPr>
        <w:t>methylation altering</w:t>
      </w:r>
      <w:r w:rsidR="00940A97">
        <w:rPr>
          <w:rFonts w:ascii="Arial" w:hAnsi="Arial" w:cs="Arial"/>
          <w:sz w:val="20"/>
          <w:szCs w:val="21"/>
        </w:rPr>
        <w:t xml:space="preserve"> drug</w:t>
      </w:r>
      <w:r w:rsidR="00B14545">
        <w:rPr>
          <w:rFonts w:ascii="Arial" w:hAnsi="Arial" w:cs="Arial"/>
          <w:sz w:val="20"/>
          <w:szCs w:val="21"/>
        </w:rPr>
        <w:t xml:space="preserve"> [5]</w:t>
      </w:r>
      <w:r w:rsidR="00D47DCB">
        <w:rPr>
          <w:rFonts w:ascii="Arial" w:hAnsi="Arial" w:cs="Arial"/>
          <w:sz w:val="20"/>
          <w:szCs w:val="21"/>
        </w:rPr>
        <w:t xml:space="preserve">. </w:t>
      </w:r>
      <w:r w:rsidR="00940A97">
        <w:rPr>
          <w:rFonts w:ascii="Arial" w:hAnsi="Arial" w:cs="Arial"/>
          <w:sz w:val="20"/>
          <w:szCs w:val="21"/>
        </w:rPr>
        <w:t>After 24 hours of chemical exposure</w:t>
      </w:r>
      <w:r w:rsidR="009B7926">
        <w:rPr>
          <w:rFonts w:ascii="Arial" w:hAnsi="Arial" w:cs="Arial"/>
          <w:sz w:val="20"/>
          <w:szCs w:val="21"/>
        </w:rPr>
        <w:t xml:space="preserve"> of red blood cells, malaria parasite, and Primaquine to the molecules</w:t>
      </w:r>
      <w:r w:rsidR="00940A97">
        <w:rPr>
          <w:rFonts w:ascii="Arial" w:hAnsi="Arial" w:cs="Arial"/>
          <w:sz w:val="20"/>
          <w:szCs w:val="21"/>
        </w:rPr>
        <w:t xml:space="preserve">, I will assess whether or not the malarial parasite was destroyed and if there was hemolysis. </w:t>
      </w:r>
      <w:r w:rsidR="002E59CF">
        <w:rPr>
          <w:rFonts w:ascii="Arial" w:hAnsi="Arial" w:cs="Arial"/>
          <w:sz w:val="20"/>
          <w:szCs w:val="21"/>
        </w:rPr>
        <w:t xml:space="preserve">I will </w:t>
      </w:r>
      <w:r w:rsidR="00940A97">
        <w:rPr>
          <w:rFonts w:ascii="Arial" w:hAnsi="Arial" w:cs="Arial"/>
          <w:sz w:val="20"/>
          <w:szCs w:val="21"/>
        </w:rPr>
        <w:t>then use bisulfite sequencing once again to compare the methylation</w:t>
      </w:r>
      <w:r w:rsidR="002E59CF">
        <w:rPr>
          <w:rFonts w:ascii="Arial" w:hAnsi="Arial" w:cs="Arial"/>
          <w:sz w:val="20"/>
          <w:szCs w:val="21"/>
        </w:rPr>
        <w:t xml:space="preserve"> patt</w:t>
      </w:r>
      <w:r w:rsidR="00C57150">
        <w:rPr>
          <w:rFonts w:ascii="Arial" w:hAnsi="Arial" w:cs="Arial"/>
          <w:sz w:val="20"/>
          <w:szCs w:val="21"/>
        </w:rPr>
        <w:t>erns before and after treatment</w:t>
      </w:r>
      <w:r w:rsidR="009B7926">
        <w:rPr>
          <w:rFonts w:ascii="Arial" w:hAnsi="Arial" w:cs="Arial"/>
          <w:sz w:val="20"/>
          <w:szCs w:val="21"/>
        </w:rPr>
        <w:t xml:space="preserve">. </w:t>
      </w:r>
    </w:p>
    <w:p w14:paraId="5946841F" w14:textId="77777777" w:rsidR="0075452D" w:rsidRDefault="00962F10" w:rsidP="0075452D">
      <w:pPr>
        <w:spacing w:after="0" w:line="240" w:lineRule="auto"/>
        <w:jc w:val="both"/>
        <w:rPr>
          <w:rFonts w:ascii="Arial" w:hAnsi="Arial" w:cs="Arial"/>
          <w:sz w:val="20"/>
          <w:szCs w:val="21"/>
        </w:rPr>
      </w:pPr>
      <w:r w:rsidRPr="00962F10">
        <w:rPr>
          <w:rFonts w:ascii="Arial" w:hAnsi="Arial" w:cs="Arial"/>
          <w:b/>
          <w:sz w:val="20"/>
          <w:szCs w:val="21"/>
          <w:u w:val="single"/>
        </w:rPr>
        <w:t>Aim 3</w:t>
      </w:r>
      <w:r w:rsidRPr="00962F10">
        <w:rPr>
          <w:rFonts w:ascii="Arial" w:hAnsi="Arial" w:cs="Arial"/>
          <w:b/>
          <w:sz w:val="20"/>
          <w:szCs w:val="21"/>
        </w:rPr>
        <w:t xml:space="preserve">: Determine </w:t>
      </w:r>
      <w:r w:rsidR="00D75E7D">
        <w:rPr>
          <w:rFonts w:ascii="Arial" w:hAnsi="Arial" w:cs="Arial"/>
          <w:b/>
          <w:sz w:val="20"/>
          <w:szCs w:val="21"/>
        </w:rPr>
        <w:t xml:space="preserve">differences in </w:t>
      </w:r>
      <w:r w:rsidRPr="00962F10">
        <w:rPr>
          <w:rFonts w:ascii="Arial" w:hAnsi="Arial" w:cs="Arial"/>
          <w:b/>
          <w:sz w:val="20"/>
          <w:szCs w:val="21"/>
        </w:rPr>
        <w:t>protein</w:t>
      </w:r>
      <w:r w:rsidR="00D75E7D">
        <w:rPr>
          <w:rFonts w:ascii="Arial" w:hAnsi="Arial" w:cs="Arial"/>
          <w:b/>
          <w:sz w:val="20"/>
          <w:szCs w:val="21"/>
        </w:rPr>
        <w:t xml:space="preserve"> interaction</w:t>
      </w:r>
      <w:r w:rsidRPr="00962F10">
        <w:rPr>
          <w:rFonts w:ascii="Arial" w:hAnsi="Arial" w:cs="Arial"/>
          <w:b/>
          <w:sz w:val="20"/>
          <w:szCs w:val="21"/>
        </w:rPr>
        <w:t xml:space="preserve"> complexes required for </w:t>
      </w:r>
      <w:r w:rsidR="00272B6D">
        <w:rPr>
          <w:rFonts w:ascii="Arial" w:hAnsi="Arial" w:cs="Arial"/>
          <w:b/>
          <w:sz w:val="20"/>
          <w:szCs w:val="21"/>
        </w:rPr>
        <w:t>NADP metabolism</w:t>
      </w:r>
      <w:r w:rsidR="00D75E7D">
        <w:rPr>
          <w:rFonts w:ascii="Arial" w:hAnsi="Arial" w:cs="Arial"/>
          <w:b/>
          <w:sz w:val="20"/>
          <w:szCs w:val="21"/>
        </w:rPr>
        <w:t xml:space="preserve"> between methylated G6PD deficient pregnant zebrafish and unmethylated G6PD deficient pregnant zebrafish</w:t>
      </w:r>
      <w:r w:rsidRPr="00962F10">
        <w:rPr>
          <w:rFonts w:ascii="Arial" w:hAnsi="Arial" w:cs="Arial"/>
          <w:b/>
          <w:sz w:val="20"/>
          <w:szCs w:val="21"/>
        </w:rPr>
        <w:t xml:space="preserve">. </w:t>
      </w:r>
      <w:r>
        <w:rPr>
          <w:rFonts w:ascii="Arial" w:hAnsi="Arial" w:cs="Arial"/>
          <w:b/>
          <w:sz w:val="20"/>
          <w:szCs w:val="21"/>
        </w:rPr>
        <w:t xml:space="preserve">Hypothesis: </w:t>
      </w:r>
      <w:r w:rsidR="00272B6D">
        <w:rPr>
          <w:rFonts w:ascii="Arial" w:hAnsi="Arial" w:cs="Arial"/>
          <w:sz w:val="20"/>
          <w:szCs w:val="21"/>
        </w:rPr>
        <w:t>Specific methylation patterns</w:t>
      </w:r>
      <w:r w:rsidRPr="00962F10">
        <w:rPr>
          <w:rFonts w:ascii="Arial" w:hAnsi="Arial" w:cs="Arial"/>
          <w:sz w:val="20"/>
          <w:szCs w:val="21"/>
        </w:rPr>
        <w:t xml:space="preserve"> </w:t>
      </w:r>
      <w:r w:rsidR="009B7926">
        <w:rPr>
          <w:rFonts w:ascii="Arial" w:hAnsi="Arial" w:cs="Arial"/>
          <w:sz w:val="20"/>
          <w:szCs w:val="21"/>
        </w:rPr>
        <w:t xml:space="preserve">will </w:t>
      </w:r>
      <w:r w:rsidR="00D75E7D">
        <w:rPr>
          <w:rFonts w:ascii="Arial" w:hAnsi="Arial" w:cs="Arial"/>
          <w:sz w:val="20"/>
          <w:szCs w:val="21"/>
        </w:rPr>
        <w:t>enhance</w:t>
      </w:r>
      <w:r w:rsidR="00F15225">
        <w:rPr>
          <w:rFonts w:ascii="Arial" w:hAnsi="Arial" w:cs="Arial"/>
          <w:sz w:val="20"/>
          <w:szCs w:val="21"/>
        </w:rPr>
        <w:t xml:space="preserve"> the interactions between G6PD enzyme and other proteins that play a role in the NADP metabolism process. </w:t>
      </w:r>
      <w:r w:rsidR="00D75E7D">
        <w:rPr>
          <w:rFonts w:ascii="Arial" w:hAnsi="Arial" w:cs="Arial"/>
          <w:sz w:val="20"/>
          <w:szCs w:val="21"/>
        </w:rPr>
        <w:t xml:space="preserve">I predict the unmethylated G6PD enzymes will have reduced protein interactions, leading to less NADPH production. </w:t>
      </w:r>
    </w:p>
    <w:p w14:paraId="58FCAEC6" w14:textId="20BF83C3" w:rsidR="00962F10" w:rsidRPr="0075452D" w:rsidRDefault="00962F10" w:rsidP="0075452D">
      <w:pPr>
        <w:spacing w:after="0" w:line="240" w:lineRule="auto"/>
        <w:jc w:val="both"/>
        <w:rPr>
          <w:rFonts w:ascii="Arial" w:hAnsi="Arial" w:cs="Arial"/>
          <w:b/>
          <w:sz w:val="20"/>
          <w:szCs w:val="21"/>
        </w:rPr>
      </w:pPr>
      <w:r w:rsidRPr="00962F10">
        <w:rPr>
          <w:rFonts w:ascii="Arial" w:hAnsi="Arial" w:cs="Arial"/>
          <w:b/>
          <w:sz w:val="20"/>
          <w:szCs w:val="21"/>
        </w:rPr>
        <w:t xml:space="preserve">Rationale: </w:t>
      </w:r>
      <w:r w:rsidR="0075452D">
        <w:rPr>
          <w:rFonts w:ascii="Arial" w:hAnsi="Arial" w:cs="Arial"/>
          <w:sz w:val="20"/>
          <w:szCs w:val="21"/>
        </w:rPr>
        <w:t>Aside from G6PD, 8</w:t>
      </w:r>
      <w:r w:rsidR="00F15225">
        <w:rPr>
          <w:rFonts w:ascii="Arial" w:hAnsi="Arial" w:cs="Arial"/>
          <w:sz w:val="20"/>
          <w:szCs w:val="21"/>
        </w:rPr>
        <w:t xml:space="preserve"> other proteins are involved in the NADP metabolism process. I want to elucidate if methylation </w:t>
      </w:r>
      <w:r w:rsidR="00BB1856">
        <w:rPr>
          <w:rFonts w:ascii="Arial" w:hAnsi="Arial" w:cs="Arial"/>
          <w:sz w:val="20"/>
          <w:szCs w:val="21"/>
        </w:rPr>
        <w:t xml:space="preserve">affects the protein-protein interaction network responsible for NADPH production. </w:t>
      </w:r>
    </w:p>
    <w:p w14:paraId="05B4E992" w14:textId="30D941B5" w:rsidR="00BB1856" w:rsidRPr="00057FA8" w:rsidRDefault="00BB1856" w:rsidP="007545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B1856">
        <w:rPr>
          <w:rFonts w:ascii="Arial" w:hAnsi="Arial" w:cs="Arial"/>
          <w:b/>
          <w:sz w:val="20"/>
          <w:szCs w:val="21"/>
        </w:rPr>
        <w:t>Approach</w:t>
      </w:r>
      <w:r>
        <w:rPr>
          <w:rFonts w:ascii="Arial" w:hAnsi="Arial" w:cs="Arial"/>
          <w:sz w:val="20"/>
          <w:szCs w:val="21"/>
        </w:rPr>
        <w:t xml:space="preserve">: </w:t>
      </w:r>
      <w:r w:rsidR="009B7926">
        <w:rPr>
          <w:rFonts w:ascii="Arial" w:hAnsi="Arial" w:cs="Arial"/>
          <w:sz w:val="20"/>
          <w:szCs w:val="20"/>
        </w:rPr>
        <w:t>U</w:t>
      </w:r>
      <w:r w:rsidR="0075452D">
        <w:rPr>
          <w:rFonts w:ascii="Arial" w:hAnsi="Arial" w:cs="Arial"/>
          <w:sz w:val="20"/>
          <w:szCs w:val="20"/>
        </w:rPr>
        <w:t>se CRISPR to knock</w:t>
      </w:r>
      <w:r w:rsidR="00D75E7D" w:rsidRPr="00057FA8">
        <w:rPr>
          <w:rFonts w:ascii="Arial" w:hAnsi="Arial" w:cs="Arial"/>
          <w:sz w:val="20"/>
          <w:szCs w:val="20"/>
        </w:rPr>
        <w:t>out methylati</w:t>
      </w:r>
      <w:r w:rsidR="00057FA8" w:rsidRPr="00057FA8">
        <w:rPr>
          <w:rFonts w:ascii="Arial" w:hAnsi="Arial" w:cs="Arial"/>
          <w:sz w:val="20"/>
          <w:szCs w:val="20"/>
        </w:rPr>
        <w:t>on sites in the treatment group</w:t>
      </w:r>
      <w:r w:rsidRPr="00057FA8">
        <w:rPr>
          <w:rFonts w:ascii="Arial" w:hAnsi="Arial" w:cs="Arial"/>
          <w:sz w:val="20"/>
          <w:szCs w:val="20"/>
        </w:rPr>
        <w:t xml:space="preserve">. For </w:t>
      </w:r>
      <w:r w:rsidR="009B7926">
        <w:rPr>
          <w:rFonts w:ascii="Arial" w:hAnsi="Arial" w:cs="Arial"/>
          <w:sz w:val="20"/>
          <w:szCs w:val="20"/>
        </w:rPr>
        <w:t>treatment and control</w:t>
      </w:r>
      <w:r w:rsidR="00057FA8" w:rsidRPr="00057FA8">
        <w:rPr>
          <w:rFonts w:ascii="Arial" w:hAnsi="Arial" w:cs="Arial"/>
          <w:sz w:val="20"/>
          <w:szCs w:val="20"/>
        </w:rPr>
        <w:t xml:space="preserve"> groups I will quantify protein interactions using affinity pulldown followed by mass spectrometry. </w:t>
      </w:r>
      <w:r w:rsidR="009B7926">
        <w:rPr>
          <w:rFonts w:ascii="Arial" w:hAnsi="Arial" w:cs="Arial"/>
          <w:color w:val="000000"/>
          <w:sz w:val="20"/>
          <w:szCs w:val="20"/>
          <w:shd w:val="clear" w:color="auto" w:fill="FFFFFF"/>
        </w:rPr>
        <w:t>G6PD fragment- containing c</w:t>
      </w:r>
      <w:r w:rsidR="00057FA8" w:rsidRPr="00057FA8">
        <w:rPr>
          <w:rFonts w:ascii="Arial" w:hAnsi="Arial" w:cs="Arial"/>
          <w:color w:val="000000"/>
          <w:sz w:val="20"/>
          <w:szCs w:val="20"/>
          <w:shd w:val="clear" w:color="auto" w:fill="FFFFFF"/>
        </w:rPr>
        <w:t>omplexes will be copurified with the affinity-tagged G6PD-fragment proteins and analyzed by Mass Spectrometry.</w:t>
      </w:r>
      <w:r w:rsidR="00057FA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19BA7AB9" w14:textId="77777777" w:rsidR="0075452D" w:rsidRDefault="0075452D" w:rsidP="00957C3C">
      <w:pPr>
        <w:spacing w:line="240" w:lineRule="auto"/>
        <w:rPr>
          <w:rFonts w:ascii="Arial" w:hAnsi="Arial" w:cs="Arial"/>
          <w:sz w:val="20"/>
          <w:szCs w:val="21"/>
        </w:rPr>
      </w:pPr>
    </w:p>
    <w:p w14:paraId="07793038" w14:textId="517F1DA5" w:rsidR="00D926BB" w:rsidRPr="00BD6A6F" w:rsidRDefault="00D926BB" w:rsidP="00957C3C">
      <w:pPr>
        <w:spacing w:line="240" w:lineRule="auto"/>
        <w:rPr>
          <w:rFonts w:ascii="Arial" w:hAnsi="Arial" w:cs="Arial"/>
          <w:sz w:val="20"/>
          <w:szCs w:val="21"/>
        </w:rPr>
      </w:pPr>
      <w:r w:rsidRPr="00BD6A6F">
        <w:rPr>
          <w:rFonts w:ascii="Arial" w:hAnsi="Arial" w:cs="Arial"/>
          <w:sz w:val="20"/>
          <w:szCs w:val="21"/>
        </w:rPr>
        <w:t>References:</w:t>
      </w:r>
    </w:p>
    <w:p w14:paraId="4F3B953B" w14:textId="77777777" w:rsidR="00D926BB" w:rsidRPr="00BD6A6F" w:rsidRDefault="00D926BB" w:rsidP="00ED3E01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1"/>
        </w:rPr>
      </w:pPr>
      <w:r w:rsidRPr="00BD6A6F">
        <w:rPr>
          <w:rFonts w:ascii="Arial" w:hAnsi="Arial" w:cs="Arial"/>
          <w:sz w:val="20"/>
          <w:szCs w:val="21"/>
        </w:rPr>
        <w:t>[1] Cappellini M. (2008). "Glucose-6-phosphate dehydrogenase deficiency". The Lancet 371: 64-74</w:t>
      </w:r>
    </w:p>
    <w:p w14:paraId="3BD8DDD0" w14:textId="77777777" w:rsidR="00D926BB" w:rsidRPr="00BD6A6F" w:rsidRDefault="00D926BB" w:rsidP="00ED3E01">
      <w:pPr>
        <w:spacing w:after="0" w:line="240" w:lineRule="auto"/>
        <w:ind w:left="720" w:hanging="720"/>
        <w:jc w:val="both"/>
        <w:rPr>
          <w:rFonts w:ascii="Arial" w:hAnsi="Arial" w:cs="Arial"/>
          <w:sz w:val="20"/>
          <w:szCs w:val="21"/>
        </w:rPr>
      </w:pPr>
      <w:r w:rsidRPr="00BD6A6F">
        <w:rPr>
          <w:rFonts w:ascii="Arial" w:hAnsi="Arial" w:cs="Arial"/>
          <w:sz w:val="20"/>
          <w:szCs w:val="21"/>
        </w:rPr>
        <w:t xml:space="preserve">[2] </w:t>
      </w:r>
      <w:r w:rsidR="00BB5A13" w:rsidRPr="00BD6A6F">
        <w:rPr>
          <w:rFonts w:ascii="Arial" w:hAnsi="Arial" w:cs="Arial"/>
          <w:sz w:val="20"/>
          <w:szCs w:val="21"/>
        </w:rPr>
        <w:t>Baird</w:t>
      </w:r>
      <w:r w:rsidRPr="00BD6A6F">
        <w:rPr>
          <w:rFonts w:ascii="Arial" w:hAnsi="Arial" w:cs="Arial"/>
          <w:sz w:val="20"/>
          <w:szCs w:val="21"/>
        </w:rPr>
        <w:t xml:space="preserve"> K. (2015). “Origins and Implications of Neglect of G6PD deficiency and primaquine toxicity in Plasmodium vivax malaria”. </w:t>
      </w:r>
      <w:r w:rsidRPr="00BD6A6F">
        <w:rPr>
          <w:rFonts w:ascii="Arial" w:hAnsi="Arial" w:cs="Arial"/>
          <w:i/>
          <w:sz w:val="20"/>
          <w:szCs w:val="21"/>
        </w:rPr>
        <w:t xml:space="preserve">Pathogens and Global Health </w:t>
      </w:r>
      <w:r w:rsidRPr="00BD6A6F">
        <w:rPr>
          <w:rFonts w:ascii="Arial" w:hAnsi="Arial" w:cs="Arial"/>
          <w:sz w:val="20"/>
          <w:szCs w:val="21"/>
        </w:rPr>
        <w:t xml:space="preserve">109(3): 93-106. </w:t>
      </w:r>
    </w:p>
    <w:p w14:paraId="419E5F4F" w14:textId="4DED5DDC" w:rsidR="00F4518F" w:rsidRPr="00BD6A6F" w:rsidRDefault="00D926BB" w:rsidP="00ED3E01">
      <w:pPr>
        <w:spacing w:line="240" w:lineRule="auto"/>
        <w:ind w:left="720" w:hanging="720"/>
        <w:jc w:val="both"/>
        <w:rPr>
          <w:rFonts w:ascii="Arial" w:hAnsi="Arial" w:cs="Arial"/>
          <w:sz w:val="20"/>
          <w:szCs w:val="21"/>
        </w:rPr>
      </w:pPr>
      <w:r w:rsidRPr="00BD6A6F">
        <w:rPr>
          <w:rFonts w:ascii="Arial" w:hAnsi="Arial" w:cs="Arial"/>
          <w:sz w:val="20"/>
          <w:szCs w:val="21"/>
        </w:rPr>
        <w:t>[3]</w:t>
      </w:r>
      <w:r w:rsidR="00BB5A13" w:rsidRPr="00BD6A6F">
        <w:rPr>
          <w:rFonts w:ascii="Arial" w:hAnsi="Arial" w:cs="Arial"/>
          <w:b/>
          <w:sz w:val="20"/>
          <w:szCs w:val="21"/>
        </w:rPr>
        <w:t xml:space="preserve"> </w:t>
      </w:r>
      <w:r w:rsidR="00F4518F" w:rsidRPr="00BD6A6F">
        <w:rPr>
          <w:rFonts w:ascii="Arial" w:hAnsi="Arial" w:cs="Arial"/>
          <w:sz w:val="20"/>
          <w:szCs w:val="21"/>
        </w:rPr>
        <w:t>Battistuzzi G. (1985). “Tissue-specific levels of human glucose-6-phosphate dehydrogenase correlate with methylation of specific s</w:t>
      </w:r>
      <w:r w:rsidR="005C3569" w:rsidRPr="00BD6A6F">
        <w:rPr>
          <w:rFonts w:ascii="Arial" w:hAnsi="Arial" w:cs="Arial"/>
          <w:sz w:val="20"/>
          <w:szCs w:val="21"/>
        </w:rPr>
        <w:t xml:space="preserve">ites at the 3’ end of the gene.” </w:t>
      </w:r>
      <w:r w:rsidR="00F4518F" w:rsidRPr="00BD6A6F">
        <w:rPr>
          <w:rFonts w:ascii="Arial" w:hAnsi="Arial" w:cs="Arial"/>
          <w:sz w:val="20"/>
          <w:szCs w:val="21"/>
        </w:rPr>
        <w:t xml:space="preserve">Proceedings of the National Academy of Sciences:Genetics 82: 1465-1469. </w:t>
      </w:r>
    </w:p>
    <w:p w14:paraId="508E7964" w14:textId="0258A8EF" w:rsidR="005C3569" w:rsidRDefault="005C3569" w:rsidP="00ED3E01">
      <w:pPr>
        <w:spacing w:line="240" w:lineRule="auto"/>
        <w:ind w:left="720" w:hanging="720"/>
        <w:jc w:val="both"/>
        <w:rPr>
          <w:rFonts w:ascii="Arial" w:hAnsi="Arial" w:cs="Arial"/>
          <w:sz w:val="20"/>
          <w:szCs w:val="21"/>
        </w:rPr>
      </w:pPr>
      <w:r w:rsidRPr="00BD6A6F">
        <w:rPr>
          <w:rFonts w:ascii="Arial" w:hAnsi="Arial" w:cs="Arial"/>
          <w:sz w:val="20"/>
          <w:szCs w:val="21"/>
        </w:rPr>
        <w:t xml:space="preserve">[4] Hall, E. (2014). “Sex Differences in the Genome-Wide DNA Methylation Pattern and Impact on Gene Expression, microRNA levels, and Insulin Secretion in Human Pancreatic Islets.” </w:t>
      </w:r>
      <w:r w:rsidRPr="00BD6A6F">
        <w:rPr>
          <w:rFonts w:ascii="Arial" w:hAnsi="Arial" w:cs="Arial"/>
          <w:i/>
          <w:sz w:val="20"/>
          <w:szCs w:val="21"/>
        </w:rPr>
        <w:t>Genome Biology</w:t>
      </w:r>
      <w:r w:rsidRPr="00BD6A6F">
        <w:rPr>
          <w:sz w:val="20"/>
          <w:szCs w:val="21"/>
        </w:rPr>
        <w:t xml:space="preserve"> </w:t>
      </w:r>
      <w:r w:rsidRPr="00BD6A6F">
        <w:rPr>
          <w:rFonts w:ascii="Arial" w:hAnsi="Arial" w:cs="Arial"/>
          <w:sz w:val="20"/>
          <w:szCs w:val="21"/>
        </w:rPr>
        <w:t>15(12): 522.</w:t>
      </w:r>
    </w:p>
    <w:p w14:paraId="14A1350F" w14:textId="1DB30DE4" w:rsidR="00957C3C" w:rsidRPr="00BD6A6F" w:rsidRDefault="00957C3C" w:rsidP="00ED3E01">
      <w:pPr>
        <w:spacing w:line="240" w:lineRule="auto"/>
        <w:ind w:left="720" w:hanging="720"/>
        <w:jc w:val="both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 xml:space="preserve">[5] </w:t>
      </w:r>
      <w:r w:rsidRPr="00957C3C">
        <w:rPr>
          <w:rFonts w:ascii="Arial" w:hAnsi="Arial" w:cs="Arial"/>
          <w:sz w:val="20"/>
          <w:szCs w:val="21"/>
        </w:rPr>
        <w:t>“The Pathogen Box.” Medicines for Malaria Venture, Medicines for Malaria Venture, 2018, www.mmv.org/research-development/open-source-research/pathogen-box.</w:t>
      </w:r>
    </w:p>
    <w:p w14:paraId="249736D5" w14:textId="77777777" w:rsidR="005C3569" w:rsidRPr="00BD6A6F" w:rsidRDefault="005C3569" w:rsidP="00ED3E01">
      <w:pPr>
        <w:spacing w:line="240" w:lineRule="auto"/>
        <w:ind w:left="720" w:hanging="720"/>
        <w:jc w:val="both"/>
        <w:rPr>
          <w:rFonts w:ascii="Arial" w:hAnsi="Arial" w:cs="Arial"/>
          <w:sz w:val="20"/>
          <w:szCs w:val="21"/>
        </w:rPr>
      </w:pPr>
    </w:p>
    <w:p w14:paraId="09C24530" w14:textId="6FF5BE9C" w:rsidR="00BB5A13" w:rsidRPr="00BD6A6F" w:rsidRDefault="00BB5A13" w:rsidP="00ED3E01">
      <w:pPr>
        <w:pStyle w:val="Heading1"/>
        <w:shd w:val="clear" w:color="auto" w:fill="FFFFFF"/>
        <w:spacing w:before="0" w:beforeAutospacing="0" w:after="300" w:afterAutospacing="0"/>
        <w:ind w:left="720" w:hanging="720"/>
        <w:jc w:val="both"/>
        <w:textAlignment w:val="baseline"/>
        <w:rPr>
          <w:rFonts w:ascii="Arial" w:hAnsi="Arial" w:cs="Arial"/>
          <w:b w:val="0"/>
          <w:sz w:val="20"/>
          <w:szCs w:val="21"/>
        </w:rPr>
      </w:pPr>
      <w:r w:rsidRPr="00BD6A6F">
        <w:rPr>
          <w:rFonts w:ascii="Arial" w:hAnsi="Arial" w:cs="Arial"/>
          <w:b w:val="0"/>
          <w:color w:val="000000" w:themeColor="text1"/>
          <w:sz w:val="20"/>
          <w:szCs w:val="21"/>
          <w:shd w:val="clear" w:color="auto" w:fill="FFFFFF"/>
        </w:rPr>
        <w:t xml:space="preserve"> </w:t>
      </w:r>
    </w:p>
    <w:p w14:paraId="7CE506FE" w14:textId="77777777" w:rsidR="00D926BB" w:rsidRPr="00BD6A6F" w:rsidRDefault="00D926BB" w:rsidP="00ED3E01">
      <w:pPr>
        <w:spacing w:line="240" w:lineRule="auto"/>
        <w:ind w:left="720" w:hanging="720"/>
        <w:jc w:val="both"/>
        <w:rPr>
          <w:rFonts w:ascii="Arial" w:hAnsi="Arial" w:cs="Arial"/>
          <w:sz w:val="20"/>
          <w:szCs w:val="21"/>
        </w:rPr>
      </w:pPr>
    </w:p>
    <w:p w14:paraId="2923ECEC" w14:textId="451A2737" w:rsidR="00F4518F" w:rsidRPr="00BD6A6F" w:rsidRDefault="00F4518F" w:rsidP="00ED3E01">
      <w:pPr>
        <w:spacing w:line="240" w:lineRule="auto"/>
        <w:jc w:val="both"/>
        <w:rPr>
          <w:sz w:val="20"/>
          <w:szCs w:val="21"/>
        </w:rPr>
      </w:pPr>
    </w:p>
    <w:sectPr w:rsidR="00F4518F" w:rsidRPr="00BD6A6F" w:rsidSect="00962F10">
      <w:pgSz w:w="12240" w:h="15840"/>
      <w:pgMar w:top="1296" w:right="1152" w:bottom="129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6F152D" w14:textId="77777777" w:rsidR="009F17A3" w:rsidRDefault="009F17A3" w:rsidP="00247300">
      <w:pPr>
        <w:spacing w:after="0" w:line="240" w:lineRule="auto"/>
      </w:pPr>
      <w:r>
        <w:separator/>
      </w:r>
    </w:p>
  </w:endnote>
  <w:endnote w:type="continuationSeparator" w:id="0">
    <w:p w14:paraId="0B5ED2F5" w14:textId="77777777" w:rsidR="009F17A3" w:rsidRDefault="009F17A3" w:rsidP="00247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DF5AA" w14:textId="77777777" w:rsidR="009F17A3" w:rsidRDefault="009F17A3" w:rsidP="00247300">
      <w:pPr>
        <w:spacing w:after="0" w:line="240" w:lineRule="auto"/>
      </w:pPr>
      <w:r>
        <w:separator/>
      </w:r>
    </w:p>
  </w:footnote>
  <w:footnote w:type="continuationSeparator" w:id="0">
    <w:p w14:paraId="48D9A1D6" w14:textId="77777777" w:rsidR="009F17A3" w:rsidRDefault="009F17A3" w:rsidP="00247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A9"/>
    <w:rsid w:val="00011A72"/>
    <w:rsid w:val="000341F0"/>
    <w:rsid w:val="00057FA8"/>
    <w:rsid w:val="00073F87"/>
    <w:rsid w:val="00084F88"/>
    <w:rsid w:val="00095097"/>
    <w:rsid w:val="000A320A"/>
    <w:rsid w:val="000A342F"/>
    <w:rsid w:val="0010343F"/>
    <w:rsid w:val="00117036"/>
    <w:rsid w:val="00131104"/>
    <w:rsid w:val="001B06CB"/>
    <w:rsid w:val="002061AA"/>
    <w:rsid w:val="0023565D"/>
    <w:rsid w:val="00245116"/>
    <w:rsid w:val="00247300"/>
    <w:rsid w:val="00272B6D"/>
    <w:rsid w:val="00281E8B"/>
    <w:rsid w:val="002B549F"/>
    <w:rsid w:val="002D3A94"/>
    <w:rsid w:val="002E59CF"/>
    <w:rsid w:val="003E1F66"/>
    <w:rsid w:val="0040324C"/>
    <w:rsid w:val="00461773"/>
    <w:rsid w:val="004D3278"/>
    <w:rsid w:val="0050148C"/>
    <w:rsid w:val="00502996"/>
    <w:rsid w:val="005108A9"/>
    <w:rsid w:val="0059501F"/>
    <w:rsid w:val="005A2A17"/>
    <w:rsid w:val="005A4EBF"/>
    <w:rsid w:val="005A6279"/>
    <w:rsid w:val="005C3569"/>
    <w:rsid w:val="005F25A8"/>
    <w:rsid w:val="00602BE3"/>
    <w:rsid w:val="00663F37"/>
    <w:rsid w:val="00674A76"/>
    <w:rsid w:val="006D3CFB"/>
    <w:rsid w:val="006E321D"/>
    <w:rsid w:val="00721126"/>
    <w:rsid w:val="00732488"/>
    <w:rsid w:val="00732A4F"/>
    <w:rsid w:val="00735BF3"/>
    <w:rsid w:val="00737C0A"/>
    <w:rsid w:val="007504D2"/>
    <w:rsid w:val="0075452D"/>
    <w:rsid w:val="00781131"/>
    <w:rsid w:val="007C3E98"/>
    <w:rsid w:val="007D7966"/>
    <w:rsid w:val="007F7144"/>
    <w:rsid w:val="007F76BB"/>
    <w:rsid w:val="0082458B"/>
    <w:rsid w:val="00825AF7"/>
    <w:rsid w:val="00835E2F"/>
    <w:rsid w:val="0085762A"/>
    <w:rsid w:val="00875827"/>
    <w:rsid w:val="008E4EF1"/>
    <w:rsid w:val="0091084E"/>
    <w:rsid w:val="0091278E"/>
    <w:rsid w:val="0092093D"/>
    <w:rsid w:val="00926452"/>
    <w:rsid w:val="009360AB"/>
    <w:rsid w:val="00940A97"/>
    <w:rsid w:val="00941612"/>
    <w:rsid w:val="00956161"/>
    <w:rsid w:val="00957C3C"/>
    <w:rsid w:val="00960EF5"/>
    <w:rsid w:val="00962F10"/>
    <w:rsid w:val="00964C2D"/>
    <w:rsid w:val="00991FF2"/>
    <w:rsid w:val="009B782D"/>
    <w:rsid w:val="009B7926"/>
    <w:rsid w:val="009C4C72"/>
    <w:rsid w:val="009F17A3"/>
    <w:rsid w:val="00A1546F"/>
    <w:rsid w:val="00A37258"/>
    <w:rsid w:val="00A555E2"/>
    <w:rsid w:val="00A77AD4"/>
    <w:rsid w:val="00AD1394"/>
    <w:rsid w:val="00AE0654"/>
    <w:rsid w:val="00B14545"/>
    <w:rsid w:val="00B16186"/>
    <w:rsid w:val="00B27129"/>
    <w:rsid w:val="00B33357"/>
    <w:rsid w:val="00B72DB2"/>
    <w:rsid w:val="00BB1856"/>
    <w:rsid w:val="00BB5A13"/>
    <w:rsid w:val="00BB7862"/>
    <w:rsid w:val="00BC23CF"/>
    <w:rsid w:val="00BC268E"/>
    <w:rsid w:val="00BD3C48"/>
    <w:rsid w:val="00BD6A6F"/>
    <w:rsid w:val="00BF6E54"/>
    <w:rsid w:val="00C4485E"/>
    <w:rsid w:val="00C5326A"/>
    <w:rsid w:val="00C57150"/>
    <w:rsid w:val="00C726E6"/>
    <w:rsid w:val="00C83F82"/>
    <w:rsid w:val="00C94AD4"/>
    <w:rsid w:val="00CB3E87"/>
    <w:rsid w:val="00CD5F72"/>
    <w:rsid w:val="00CE1D5B"/>
    <w:rsid w:val="00D2461B"/>
    <w:rsid w:val="00D47DCB"/>
    <w:rsid w:val="00D60AF2"/>
    <w:rsid w:val="00D75E7D"/>
    <w:rsid w:val="00D926BB"/>
    <w:rsid w:val="00ED3E01"/>
    <w:rsid w:val="00EE46C6"/>
    <w:rsid w:val="00F064EE"/>
    <w:rsid w:val="00F15225"/>
    <w:rsid w:val="00F4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7E16"/>
  <w15:chartTrackingRefBased/>
  <w15:docId w15:val="{D92D29AD-8E2E-427F-A420-FD4087E9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B5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1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093D"/>
    <w:rPr>
      <w:color w:val="954F72" w:themeColor="followedHyperlink"/>
      <w:u w:val="single"/>
    </w:rPr>
  </w:style>
  <w:style w:type="character" w:customStyle="1" w:styleId="nlm-given-names">
    <w:name w:val="nlm-given-names"/>
    <w:basedOn w:val="DefaultParagraphFont"/>
    <w:rsid w:val="00BB5A13"/>
  </w:style>
  <w:style w:type="character" w:customStyle="1" w:styleId="nlm-surname">
    <w:name w:val="nlm-surname"/>
    <w:basedOn w:val="DefaultParagraphFont"/>
    <w:rsid w:val="00BB5A13"/>
  </w:style>
  <w:style w:type="character" w:customStyle="1" w:styleId="Heading1Char">
    <w:name w:val="Heading 1 Char"/>
    <w:basedOn w:val="DefaultParagraphFont"/>
    <w:link w:val="Heading1"/>
    <w:uiPriority w:val="9"/>
    <w:rsid w:val="00BB5A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A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60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0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0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0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0A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73F8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300"/>
  </w:style>
  <w:style w:type="paragraph" w:styleId="Footer">
    <w:name w:val="footer"/>
    <w:basedOn w:val="Normal"/>
    <w:link w:val="FooterChar"/>
    <w:uiPriority w:val="99"/>
    <w:unhideWhenUsed/>
    <w:rsid w:val="00247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Xue</dc:creator>
  <cp:keywords/>
  <dc:description/>
  <cp:lastModifiedBy>Diane Xue</cp:lastModifiedBy>
  <cp:revision>2</cp:revision>
  <dcterms:created xsi:type="dcterms:W3CDTF">2018-04-20T05:00:00Z</dcterms:created>
  <dcterms:modified xsi:type="dcterms:W3CDTF">2018-04-20T05:00:00Z</dcterms:modified>
</cp:coreProperties>
</file>